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E5D" w:rsidRDefault="00FF4E5D" w:rsidP="00FF4E5D">
      <w:pPr>
        <w:jc w:val="center"/>
        <w:rPr>
          <w:rFonts w:eastAsia="Times New Roman"/>
          <w:bCs/>
          <w:color w:val="000000"/>
          <w:sz w:val="28"/>
          <w:szCs w:val="28"/>
        </w:rPr>
      </w:pPr>
      <w:bookmarkStart w:id="0" w:name="_GoBack"/>
      <w:bookmarkEnd w:id="0"/>
      <w:r w:rsidRPr="00FF4E5D">
        <w:rPr>
          <w:rFonts w:eastAsia="Times New Roman"/>
          <w:bCs/>
          <w:color w:val="000000"/>
          <w:sz w:val="28"/>
          <w:szCs w:val="28"/>
        </w:rPr>
        <w:t>Муниципальное бюджетное дошкольное образовательное у</w:t>
      </w:r>
      <w:r w:rsidR="00A37247">
        <w:rPr>
          <w:rFonts w:eastAsia="Times New Roman"/>
          <w:bCs/>
          <w:color w:val="000000"/>
          <w:sz w:val="28"/>
          <w:szCs w:val="28"/>
        </w:rPr>
        <w:t xml:space="preserve">чреждение Центр Развития Ребенка детский сад № 28 «Дельфин» </w:t>
      </w:r>
      <w:proofErr w:type="gramStart"/>
      <w:r w:rsidR="00A37247">
        <w:rPr>
          <w:rFonts w:eastAsia="Times New Roman"/>
          <w:bCs/>
          <w:color w:val="000000"/>
          <w:sz w:val="28"/>
          <w:szCs w:val="28"/>
        </w:rPr>
        <w:t>г</w:t>
      </w:r>
      <w:proofErr w:type="gramEnd"/>
      <w:r w:rsidR="00A37247">
        <w:rPr>
          <w:rFonts w:eastAsia="Times New Roman"/>
          <w:bCs/>
          <w:color w:val="000000"/>
          <w:sz w:val="28"/>
          <w:szCs w:val="28"/>
        </w:rPr>
        <w:t>. Дербента</w:t>
      </w:r>
    </w:p>
    <w:p w:rsidR="00F01AAC" w:rsidRDefault="00F01AA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p w:rsidR="00E86A0C" w:rsidRPr="00161E14" w:rsidRDefault="00E86A0C" w:rsidP="00161E14">
      <w:pPr>
        <w:jc w:val="center"/>
        <w:rPr>
          <w:rFonts w:eastAsia="Times New Roman"/>
          <w:bCs/>
          <w:color w:val="000000"/>
          <w:sz w:val="28"/>
          <w:szCs w:val="28"/>
        </w:rPr>
      </w:pPr>
    </w:p>
    <w:tbl>
      <w:tblPr>
        <w:tblW w:w="9587" w:type="dxa"/>
        <w:tblInd w:w="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21"/>
        <w:gridCol w:w="5366"/>
      </w:tblGrid>
      <w:tr w:rsidR="00FF4E5D" w:rsidRPr="00FF4E5D" w:rsidTr="003034D3">
        <w:tc>
          <w:tcPr>
            <w:tcW w:w="4221" w:type="dxa"/>
            <w:shd w:val="clear" w:color="auto" w:fill="auto"/>
            <w:vAlign w:val="center"/>
          </w:tcPr>
          <w:p w:rsidR="00FF4E5D" w:rsidRPr="00FF4E5D" w:rsidRDefault="00FF4E5D" w:rsidP="00FF5D71">
            <w:pPr>
              <w:pStyle w:val="a4"/>
              <w:snapToGrid w:val="0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  <w:r w:rsidRPr="00FF4E5D">
              <w:rPr>
                <w:rStyle w:val="a3"/>
                <w:b w:val="0"/>
                <w:sz w:val="24"/>
                <w:szCs w:val="24"/>
              </w:rPr>
              <w:t xml:space="preserve">СОГЛАСОВАНО:  </w:t>
            </w:r>
          </w:p>
          <w:p w:rsidR="00FF4E5D" w:rsidRDefault="00161E14" w:rsidP="00FF5D71">
            <w:pPr>
              <w:pStyle w:val="a4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rStyle w:val="a3"/>
                <w:b w:val="0"/>
                <w:sz w:val="24"/>
                <w:szCs w:val="24"/>
              </w:rPr>
              <w:t>Педагогическим</w:t>
            </w:r>
            <w:r w:rsidR="00A37247">
              <w:rPr>
                <w:rStyle w:val="a3"/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советом</w:t>
            </w:r>
          </w:p>
          <w:p w:rsidR="00161E14" w:rsidRPr="00FF4E5D" w:rsidRDefault="00A37247" w:rsidP="00161E14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  <w:r>
              <w:rPr>
                <w:sz w:val="24"/>
                <w:szCs w:val="24"/>
              </w:rPr>
              <w:t>/с  «Дельфин</w:t>
            </w:r>
            <w:r w:rsidR="00161E14">
              <w:rPr>
                <w:sz w:val="24"/>
                <w:szCs w:val="24"/>
              </w:rPr>
              <w:t xml:space="preserve">» </w:t>
            </w:r>
          </w:p>
          <w:p w:rsidR="00FF4E5D" w:rsidRPr="00FF4E5D" w:rsidRDefault="00962667" w:rsidP="00A37247">
            <w:pPr>
              <w:pStyle w:val="a4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  <w:r w:rsidRPr="00FF4E5D"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  <w:shd w:val="clear" w:color="auto" w:fill="FFFFFF"/>
              </w:rPr>
              <w:t xml:space="preserve">от </w:t>
            </w:r>
            <w:r w:rsidRPr="00962667">
              <w:rPr>
                <w:sz w:val="24"/>
                <w:szCs w:val="24"/>
                <w:shd w:val="clear" w:color="auto" w:fill="FFFFFF"/>
              </w:rPr>
              <w:t>16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962667">
              <w:rPr>
                <w:sz w:val="24"/>
                <w:szCs w:val="24"/>
                <w:shd w:val="clear" w:color="auto" w:fill="FFFFFF"/>
              </w:rPr>
              <w:t>04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962667">
              <w:rPr>
                <w:sz w:val="24"/>
                <w:szCs w:val="24"/>
                <w:shd w:val="clear" w:color="auto" w:fill="FFFFFF"/>
              </w:rPr>
              <w:t>2018 г.</w:t>
            </w:r>
            <w:r>
              <w:rPr>
                <w:sz w:val="24"/>
                <w:szCs w:val="24"/>
                <w:shd w:val="clear" w:color="auto" w:fill="FFFFFF"/>
              </w:rPr>
              <w:t xml:space="preserve"> № </w:t>
            </w:r>
            <w:r w:rsidR="00A37247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366" w:type="dxa"/>
            <w:shd w:val="clear" w:color="auto" w:fill="auto"/>
            <w:vAlign w:val="center"/>
          </w:tcPr>
          <w:p w:rsidR="00161E14" w:rsidRDefault="00161E14" w:rsidP="00FF5D71">
            <w:pPr>
              <w:pStyle w:val="a4"/>
              <w:snapToGrid w:val="0"/>
              <w:spacing w:line="276" w:lineRule="auto"/>
              <w:rPr>
                <w:rStyle w:val="a3"/>
                <w:b w:val="0"/>
                <w:sz w:val="24"/>
                <w:szCs w:val="24"/>
              </w:rPr>
            </w:pPr>
          </w:p>
          <w:p w:rsidR="00FF4E5D" w:rsidRPr="00FF4E5D" w:rsidRDefault="00FF4E5D" w:rsidP="00FF5D71">
            <w:pPr>
              <w:pStyle w:val="a4"/>
              <w:snapToGrid w:val="0"/>
              <w:spacing w:line="276" w:lineRule="auto"/>
              <w:rPr>
                <w:sz w:val="24"/>
                <w:szCs w:val="24"/>
              </w:rPr>
            </w:pPr>
            <w:r w:rsidRPr="00FF4E5D">
              <w:rPr>
                <w:rStyle w:val="a3"/>
                <w:b w:val="0"/>
                <w:sz w:val="24"/>
                <w:szCs w:val="24"/>
              </w:rPr>
              <w:t>УТВЕРЖДАЮ:</w:t>
            </w:r>
          </w:p>
          <w:p w:rsidR="00161E14" w:rsidRPr="00FF4E5D" w:rsidRDefault="003034D3" w:rsidP="00161E14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FF4E5D">
              <w:rPr>
                <w:sz w:val="24"/>
                <w:szCs w:val="24"/>
              </w:rPr>
              <w:t>Заведующий</w:t>
            </w:r>
            <w:r w:rsidR="00161E14">
              <w:rPr>
                <w:sz w:val="24"/>
                <w:szCs w:val="24"/>
              </w:rPr>
              <w:t xml:space="preserve"> МБДО</w:t>
            </w:r>
            <w:r w:rsidR="0075419D">
              <w:rPr>
                <w:sz w:val="24"/>
                <w:szCs w:val="24"/>
              </w:rPr>
              <w:t xml:space="preserve">У </w:t>
            </w:r>
            <w:proofErr w:type="spellStart"/>
            <w:r w:rsidR="0075419D">
              <w:rPr>
                <w:sz w:val="24"/>
                <w:szCs w:val="24"/>
              </w:rPr>
              <w:t>д</w:t>
            </w:r>
            <w:proofErr w:type="spellEnd"/>
            <w:r w:rsidR="0075419D">
              <w:rPr>
                <w:sz w:val="24"/>
                <w:szCs w:val="24"/>
              </w:rPr>
              <w:t xml:space="preserve">/с </w:t>
            </w:r>
            <w:r w:rsidR="00A37247">
              <w:rPr>
                <w:sz w:val="24"/>
                <w:szCs w:val="24"/>
              </w:rPr>
              <w:t>№28</w:t>
            </w:r>
            <w:r w:rsidR="00161E14">
              <w:rPr>
                <w:sz w:val="24"/>
                <w:szCs w:val="24"/>
              </w:rPr>
              <w:t xml:space="preserve"> </w:t>
            </w:r>
          </w:p>
          <w:p w:rsidR="00161E14" w:rsidRPr="00FF4E5D" w:rsidRDefault="00161E14" w:rsidP="00A37247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  <w:r w:rsidR="00C2231B">
              <w:rPr>
                <w:sz w:val="24"/>
                <w:szCs w:val="24"/>
              </w:rPr>
              <w:t>_____</w:t>
            </w:r>
            <w:r w:rsidR="00A37247">
              <w:rPr>
                <w:sz w:val="24"/>
                <w:szCs w:val="24"/>
              </w:rPr>
              <w:t xml:space="preserve">  </w:t>
            </w:r>
            <w:proofErr w:type="spellStart"/>
            <w:r w:rsidR="00A37247">
              <w:rPr>
                <w:sz w:val="24"/>
                <w:szCs w:val="24"/>
              </w:rPr>
              <w:t>Алибекова</w:t>
            </w:r>
            <w:proofErr w:type="spellEnd"/>
            <w:r w:rsidR="00A37247">
              <w:rPr>
                <w:sz w:val="24"/>
                <w:szCs w:val="24"/>
              </w:rPr>
              <w:t xml:space="preserve"> З.</w:t>
            </w:r>
            <w:proofErr w:type="gramStart"/>
            <w:r w:rsidR="00A37247">
              <w:rPr>
                <w:sz w:val="24"/>
                <w:szCs w:val="24"/>
              </w:rPr>
              <w:t>Р</w:t>
            </w:r>
            <w:proofErr w:type="gramEnd"/>
          </w:p>
          <w:p w:rsidR="00FF4E5D" w:rsidRPr="00FF4E5D" w:rsidRDefault="00161E14" w:rsidP="003034D3">
            <w:pPr>
              <w:pStyle w:val="a4"/>
              <w:spacing w:line="276" w:lineRule="auto"/>
              <w:rPr>
                <w:sz w:val="24"/>
                <w:szCs w:val="24"/>
              </w:rPr>
            </w:pPr>
            <w:r w:rsidRPr="00962667">
              <w:rPr>
                <w:sz w:val="24"/>
                <w:szCs w:val="24"/>
                <w:shd w:val="clear" w:color="auto" w:fill="FFFFFF"/>
              </w:rPr>
              <w:t>16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962667">
              <w:rPr>
                <w:sz w:val="24"/>
                <w:szCs w:val="24"/>
                <w:shd w:val="clear" w:color="auto" w:fill="FFFFFF"/>
              </w:rPr>
              <w:t>04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962667">
              <w:rPr>
                <w:sz w:val="24"/>
                <w:szCs w:val="24"/>
                <w:shd w:val="clear" w:color="auto" w:fill="FFFFFF"/>
              </w:rPr>
              <w:t>2018г.</w:t>
            </w:r>
          </w:p>
          <w:p w:rsidR="00FF4E5D" w:rsidRPr="00FF4E5D" w:rsidRDefault="00FF4E5D" w:rsidP="00FF5D71">
            <w:pPr>
              <w:pStyle w:val="a4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FF4E5D" w:rsidRPr="00962667" w:rsidRDefault="00FF4E5D" w:rsidP="003034D3">
            <w:pPr>
              <w:pStyle w:val="a4"/>
              <w:spacing w:line="276" w:lineRule="auto"/>
              <w:jc w:val="center"/>
            </w:pPr>
          </w:p>
        </w:tc>
      </w:tr>
    </w:tbl>
    <w:p w:rsidR="00962667" w:rsidRDefault="00962667" w:rsidP="00FF4E5D">
      <w:pPr>
        <w:jc w:val="center"/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Default="00E86A0C" w:rsidP="00F01AAC">
      <w:pPr>
        <w:rPr>
          <w:sz w:val="24"/>
          <w:szCs w:val="24"/>
        </w:rPr>
      </w:pPr>
    </w:p>
    <w:p w:rsidR="00962667" w:rsidRDefault="00962667" w:rsidP="00FF4E5D">
      <w:pPr>
        <w:jc w:val="center"/>
        <w:rPr>
          <w:sz w:val="24"/>
          <w:szCs w:val="24"/>
        </w:rPr>
      </w:pPr>
    </w:p>
    <w:p w:rsidR="00E86A0C" w:rsidRPr="00E86A0C" w:rsidRDefault="00E86A0C" w:rsidP="00C2231B">
      <w:pPr>
        <w:widowControl/>
        <w:suppressAutoHyphens w:val="0"/>
        <w:spacing w:line="276" w:lineRule="auto"/>
        <w:ind w:left="426"/>
        <w:jc w:val="center"/>
        <w:rPr>
          <w:rFonts w:eastAsiaTheme="minorEastAsia"/>
          <w:kern w:val="0"/>
          <w:sz w:val="32"/>
          <w:szCs w:val="32"/>
          <w:lang w:eastAsia="ru-RU" w:bidi="ar-SA"/>
        </w:rPr>
      </w:pPr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 xml:space="preserve">Отчет о результатах </w:t>
      </w:r>
      <w:proofErr w:type="spellStart"/>
      <w:r w:rsidRPr="00E86A0C">
        <w:rPr>
          <w:rFonts w:eastAsia="Times New Roman"/>
          <w:b/>
          <w:bCs/>
          <w:kern w:val="0"/>
          <w:sz w:val="32"/>
          <w:szCs w:val="32"/>
          <w:lang w:eastAsia="ru-RU" w:bidi="ar-SA"/>
        </w:rPr>
        <w:t>самообследования</w:t>
      </w:r>
      <w:proofErr w:type="spellEnd"/>
    </w:p>
    <w:p w:rsidR="00E86A0C" w:rsidRPr="00C2231B" w:rsidRDefault="0075419D" w:rsidP="00C2231B">
      <w:pPr>
        <w:spacing w:line="276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C2231B">
        <w:rPr>
          <w:rFonts w:eastAsia="Times New Roman"/>
          <w:b/>
          <w:bCs/>
          <w:color w:val="000000"/>
          <w:sz w:val="28"/>
          <w:szCs w:val="28"/>
        </w:rPr>
        <w:t>муниципального бюджетного дошкольного образовательного учр</w:t>
      </w:r>
      <w:r w:rsidR="00A37247">
        <w:rPr>
          <w:rFonts w:eastAsia="Times New Roman"/>
          <w:b/>
          <w:bCs/>
          <w:color w:val="000000"/>
          <w:sz w:val="28"/>
          <w:szCs w:val="28"/>
        </w:rPr>
        <w:t xml:space="preserve">еждения детского сада «Дельфин» </w:t>
      </w:r>
    </w:p>
    <w:p w:rsidR="00E86A0C" w:rsidRDefault="00E86A0C" w:rsidP="00C2231B">
      <w:pPr>
        <w:shd w:val="clear" w:color="auto" w:fill="FFFFFF"/>
        <w:spacing w:line="276" w:lineRule="auto"/>
        <w:ind w:left="1358" w:right="1325"/>
        <w:jc w:val="center"/>
        <w:rPr>
          <w:rFonts w:eastAsia="Times New Roman"/>
          <w:b/>
          <w:bCs/>
          <w:color w:val="000000"/>
          <w:spacing w:val="-1"/>
          <w:sz w:val="28"/>
          <w:szCs w:val="28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</w:rPr>
        <w:t>за 2017</w:t>
      </w:r>
      <w:r w:rsidR="00A37247"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- 2018 </w:t>
      </w:r>
      <w:proofErr w:type="spellStart"/>
      <w:r w:rsidR="00A37247">
        <w:rPr>
          <w:rFonts w:eastAsia="Times New Roman"/>
          <w:b/>
          <w:bCs/>
          <w:color w:val="000000"/>
          <w:spacing w:val="-1"/>
          <w:sz w:val="28"/>
          <w:szCs w:val="28"/>
        </w:rPr>
        <w:t>уч</w:t>
      </w:r>
      <w:proofErr w:type="spellEnd"/>
      <w:r w:rsidR="00A37247">
        <w:rPr>
          <w:rFonts w:eastAsia="Times New Roman"/>
          <w:b/>
          <w:bCs/>
          <w:color w:val="000000"/>
          <w:spacing w:val="-1"/>
          <w:sz w:val="28"/>
          <w:szCs w:val="28"/>
        </w:rPr>
        <w:t>.</w:t>
      </w:r>
      <w:r>
        <w:rPr>
          <w:rFonts w:eastAsia="Times New Roman"/>
          <w:b/>
          <w:bCs/>
          <w:color w:val="000000"/>
          <w:spacing w:val="-1"/>
          <w:sz w:val="28"/>
          <w:szCs w:val="28"/>
        </w:rPr>
        <w:t xml:space="preserve"> год</w:t>
      </w:r>
    </w:p>
    <w:p w:rsidR="001E3697" w:rsidRDefault="001E3697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F01AAC" w:rsidRDefault="00F01AAC" w:rsidP="00FF4E5D">
      <w:pPr>
        <w:jc w:val="center"/>
        <w:rPr>
          <w:sz w:val="24"/>
          <w:szCs w:val="24"/>
        </w:rPr>
      </w:pP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Аналитическая часть</w:t>
      </w:r>
    </w:p>
    <w:p w:rsidR="001E3697" w:rsidRPr="001E3697" w:rsidRDefault="001E3697" w:rsidP="001E3697">
      <w:pPr>
        <w:widowControl/>
        <w:suppressAutoHyphens w:val="0"/>
        <w:spacing w:after="200" w:line="276" w:lineRule="auto"/>
        <w:jc w:val="center"/>
        <w:rPr>
          <w:rFonts w:eastAsia="Calibri"/>
          <w:b/>
          <w:bCs/>
          <w:kern w:val="0"/>
          <w:sz w:val="28"/>
          <w:szCs w:val="28"/>
          <w:lang w:eastAsia="en-US" w:bidi="ar-SA"/>
        </w:rPr>
      </w:pPr>
      <w:r w:rsidRPr="001E3697">
        <w:rPr>
          <w:rFonts w:eastAsia="Calibri"/>
          <w:b/>
          <w:bCs/>
          <w:kern w:val="0"/>
          <w:sz w:val="28"/>
          <w:szCs w:val="28"/>
          <w:lang w:val="en-US" w:eastAsia="en-US" w:bidi="ar-SA"/>
        </w:rPr>
        <w:t>I</w:t>
      </w:r>
      <w:r w:rsidR="00686DE1">
        <w:rPr>
          <w:rFonts w:eastAsia="Calibri"/>
          <w:b/>
          <w:bCs/>
          <w:kern w:val="0"/>
          <w:sz w:val="28"/>
          <w:szCs w:val="28"/>
          <w:lang w:eastAsia="en-US" w:bidi="ar-SA"/>
        </w:rPr>
        <w:t>.</w:t>
      </w:r>
      <w:r w:rsidRPr="001E3697">
        <w:rPr>
          <w:rFonts w:eastAsia="Calibri"/>
          <w:b/>
          <w:bCs/>
          <w:kern w:val="0"/>
          <w:sz w:val="28"/>
          <w:szCs w:val="28"/>
          <w:lang w:eastAsia="en-US" w:bidi="ar-SA"/>
        </w:rPr>
        <w:t>Общие сведения об образовательной организации</w:t>
      </w:r>
    </w:p>
    <w:tbl>
      <w:tblPr>
        <w:tblStyle w:val="a6"/>
        <w:tblW w:w="0" w:type="auto"/>
        <w:tblLook w:val="04A0"/>
      </w:tblPr>
      <w:tblGrid>
        <w:gridCol w:w="4219"/>
        <w:gridCol w:w="5635"/>
      </w:tblGrid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Наименование образовательной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Муниципальное бюджетное дошкол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ьное образовательное у</w:t>
            </w:r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чреждение Центр Развития Ребенка детский сад№28 «Дельфин» 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(МБДОУ</w:t>
            </w:r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ЦРР </w:t>
            </w:r>
            <w:proofErr w:type="spellStart"/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д</w:t>
            </w:r>
            <w:proofErr w:type="spellEnd"/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/с №28</w:t>
            </w:r>
            <w:proofErr w:type="gramStart"/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)</w:t>
            </w:r>
            <w:proofErr w:type="gram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Руководитель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2A0EB8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Алибекова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Зарема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Радиковна</w:t>
            </w:r>
            <w:proofErr w:type="spellEnd"/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организации</w:t>
            </w:r>
          </w:p>
        </w:tc>
        <w:tc>
          <w:tcPr>
            <w:tcW w:w="5635" w:type="dxa"/>
            <w:vAlign w:val="center"/>
          </w:tcPr>
          <w:p w:rsidR="001E3697" w:rsidRPr="001E3697" w:rsidRDefault="00A37247" w:rsidP="001E3697">
            <w:pPr>
              <w:widowControl/>
              <w:suppressAutoHyphens w:val="0"/>
              <w:spacing w:after="120" w:line="240" w:lineRule="auto"/>
              <w:ind w:right="24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368600, </w:t>
            </w:r>
            <w:proofErr w:type="gram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Р</w:t>
            </w:r>
            <w:proofErr w:type="gram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Д,  г. Дербент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, ул.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С. </w:t>
            </w:r>
            <w:proofErr w:type="spellStart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Габиева</w:t>
            </w:r>
            <w:proofErr w:type="spellEnd"/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24 а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Телефон, факс</w:t>
            </w:r>
          </w:p>
        </w:tc>
        <w:tc>
          <w:tcPr>
            <w:tcW w:w="5635" w:type="dxa"/>
            <w:vAlign w:val="center"/>
          </w:tcPr>
          <w:p w:rsidR="001E3697" w:rsidRPr="001E3697" w:rsidRDefault="00A3724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8 -905- 450-05-85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Адрес электронной почты</w:t>
            </w:r>
          </w:p>
        </w:tc>
        <w:tc>
          <w:tcPr>
            <w:tcW w:w="5635" w:type="dxa"/>
            <w:vAlign w:val="center"/>
          </w:tcPr>
          <w:p w:rsidR="001E3697" w:rsidRPr="002A0EB8" w:rsidRDefault="007369E0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val="en-US" w:eastAsia="en-US" w:bidi="ar-SA"/>
              </w:rPr>
            </w:pPr>
            <w:proofErr w:type="spellStart"/>
            <w:r w:rsidRPr="006D3564"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  <w:t>ds</w:t>
            </w:r>
            <w:proofErr w:type="spellEnd"/>
            <w:r w:rsidR="00A37247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28</w:t>
            </w:r>
            <w:r w:rsidR="002A0EB8">
              <w:rPr>
                <w:rFonts w:eastAsia="Times New Roman"/>
                <w:kern w:val="0"/>
                <w:sz w:val="28"/>
                <w:szCs w:val="28"/>
                <w:lang w:val="en-US" w:eastAsia="ar-SA" w:bidi="ar-SA"/>
              </w:rPr>
              <w:t>derbent@mal.ru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Учредитель</w:t>
            </w:r>
          </w:p>
        </w:tc>
        <w:tc>
          <w:tcPr>
            <w:tcW w:w="5635" w:type="dxa"/>
            <w:vAlign w:val="center"/>
          </w:tcPr>
          <w:p w:rsidR="001E3697" w:rsidRPr="001E3697" w:rsidRDefault="002A0EB8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Администрация </w:t>
            </w:r>
            <w:r w:rsidR="00301863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городского округа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города Дербента</w:t>
            </w:r>
            <w:proofErr w:type="gramStart"/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,</w:t>
            </w:r>
            <w:proofErr w:type="gramEnd"/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МКУ ДГОУ г. Дербент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Дата создания</w:t>
            </w:r>
          </w:p>
        </w:tc>
        <w:tc>
          <w:tcPr>
            <w:tcW w:w="5635" w:type="dxa"/>
            <w:vAlign w:val="center"/>
          </w:tcPr>
          <w:p w:rsidR="001E3697" w:rsidRPr="001E3697" w:rsidRDefault="00A37247" w:rsidP="001E3697">
            <w:pPr>
              <w:widowControl/>
              <w:suppressAutoHyphens w:val="0"/>
              <w:spacing w:line="240" w:lineRule="auto"/>
              <w:contextualSpacing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10.</w:t>
            </w:r>
            <w:r w:rsidR="00F23319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11</w:t>
            </w:r>
            <w:r w:rsidR="007369E0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.19</w:t>
            </w:r>
            <w:r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86</w:t>
            </w:r>
            <w:r w:rsidR="007369E0" w:rsidRPr="00A3724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г.</w:t>
            </w:r>
          </w:p>
        </w:tc>
      </w:tr>
      <w:tr w:rsidR="001E3697" w:rsidRPr="001E3697" w:rsidTr="001A68EC">
        <w:tc>
          <w:tcPr>
            <w:tcW w:w="4219" w:type="dxa"/>
            <w:vAlign w:val="center"/>
          </w:tcPr>
          <w:p w:rsidR="001E3697" w:rsidRPr="001E3697" w:rsidRDefault="001E3697" w:rsidP="001E3697">
            <w:pPr>
              <w:widowControl/>
              <w:suppressAutoHyphens w:val="0"/>
              <w:spacing w:line="240" w:lineRule="auto"/>
              <w:ind w:left="120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 w:rsidRPr="001E3697">
              <w:rPr>
                <w:rFonts w:eastAsia="Arial"/>
                <w:kern w:val="0"/>
                <w:sz w:val="28"/>
                <w:szCs w:val="28"/>
                <w:lang w:eastAsia="en-US" w:bidi="ar-SA"/>
              </w:rPr>
              <w:t>Лицензия</w:t>
            </w:r>
          </w:p>
        </w:tc>
        <w:tc>
          <w:tcPr>
            <w:tcW w:w="5635" w:type="dxa"/>
            <w:vAlign w:val="center"/>
          </w:tcPr>
          <w:p w:rsidR="001E3697" w:rsidRPr="001E3697" w:rsidRDefault="002A0EB8" w:rsidP="00532BC2">
            <w:pPr>
              <w:autoSpaceDE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Серия</w:t>
            </w:r>
            <w:r w:rsidR="0030186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05Л01 </w:t>
            </w:r>
            <w:r w:rsidR="0030186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№0000201</w:t>
            </w:r>
            <w:r w:rsid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,  выдана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Министерст</w:t>
            </w:r>
            <w:r w:rsidR="0030186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ом</w:t>
            </w:r>
            <w:r w:rsidR="0030186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образовани</w:t>
            </w:r>
            <w:r w:rsidR="00301863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я и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 на</w:t>
            </w:r>
            <w:r w:rsidR="00532BC2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у</w:t>
            </w: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ки РД</w:t>
            </w:r>
            <w:r w:rsidR="00532BC2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№ 6102 от 05мая 2012</w:t>
            </w:r>
            <w:r w:rsidR="007369E0" w:rsidRPr="007369E0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года, срок действия – </w:t>
            </w:r>
            <w:r w:rsidR="001E3697" w:rsidRPr="001E3697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 xml:space="preserve"> «бессрочно»</w:t>
            </w:r>
            <w:r w:rsidR="001A68EC">
              <w:rPr>
                <w:rFonts w:eastAsiaTheme="minorHAnsi"/>
                <w:kern w:val="0"/>
                <w:sz w:val="28"/>
                <w:szCs w:val="28"/>
                <w:lang w:eastAsia="en-US" w:bidi="ar-SA"/>
              </w:rPr>
              <w:t>.</w:t>
            </w:r>
          </w:p>
        </w:tc>
      </w:tr>
    </w:tbl>
    <w:p w:rsidR="00C36FE5" w:rsidRDefault="00C36FE5" w:rsidP="00F01AAC">
      <w:pPr>
        <w:widowControl/>
        <w:suppressAutoHyphens w:val="0"/>
        <w:spacing w:after="200" w:line="276" w:lineRule="auto"/>
      </w:pPr>
    </w:p>
    <w:p w:rsidR="00FE22BE" w:rsidRPr="00FE22BE" w:rsidRDefault="00F61820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E3697">
        <w:rPr>
          <w:rFonts w:eastAsiaTheme="minorHAnsi"/>
          <w:kern w:val="0"/>
          <w:sz w:val="28"/>
          <w:szCs w:val="28"/>
          <w:lang w:eastAsia="en-US" w:bidi="ar-SA"/>
        </w:rPr>
        <w:t>Муниципальное бюджетное дошкол</w:t>
      </w:r>
      <w:r>
        <w:rPr>
          <w:rFonts w:eastAsiaTheme="minorHAnsi"/>
          <w:kern w:val="0"/>
          <w:sz w:val="28"/>
          <w:szCs w:val="28"/>
          <w:lang w:eastAsia="en-US" w:bidi="ar-SA"/>
        </w:rPr>
        <w:t>ьное образовательное у</w:t>
      </w:r>
      <w:r w:rsidR="00F23319">
        <w:rPr>
          <w:rFonts w:eastAsiaTheme="minorHAnsi"/>
          <w:kern w:val="0"/>
          <w:sz w:val="28"/>
          <w:szCs w:val="28"/>
          <w:lang w:eastAsia="en-US" w:bidi="ar-SA"/>
        </w:rPr>
        <w:t>чреждение детский сад «Дельфин</w:t>
      </w:r>
      <w:r w:rsidR="001822F1">
        <w:rPr>
          <w:rFonts w:eastAsiaTheme="minorHAnsi"/>
          <w:kern w:val="0"/>
          <w:sz w:val="28"/>
          <w:szCs w:val="28"/>
          <w:lang w:eastAsia="en-US" w:bidi="ar-SA"/>
        </w:rPr>
        <w:t>»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- отдель</w:t>
      </w:r>
      <w:r w:rsidR="00F23319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но стоящее 2-х этажное каменное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здание. Территория ДОУ озеленена, оснащена прогу</w:t>
      </w:r>
      <w:r w:rsidR="00F23319">
        <w:rPr>
          <w:rFonts w:eastAsia="Times New Roman"/>
          <w:color w:val="000000"/>
          <w:kern w:val="0"/>
          <w:sz w:val="28"/>
          <w:szCs w:val="28"/>
          <w:lang w:eastAsia="ar-SA" w:bidi="ar-SA"/>
        </w:rPr>
        <w:t>лочными верандами в количестве 12</w:t>
      </w:r>
      <w:r w:rsidRPr="00F61820">
        <w:rPr>
          <w:rFonts w:eastAsia="Times New Roman"/>
          <w:color w:val="000000"/>
          <w:kern w:val="0"/>
          <w:sz w:val="28"/>
          <w:szCs w:val="28"/>
          <w:lang w:eastAsia="ar-SA" w:bidi="ar-SA"/>
        </w:rPr>
        <w:t xml:space="preserve"> единиц, имеется спортивная площадка, цветники.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Цель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FE22BE" w:rsidRPr="00FE22BE" w:rsidRDefault="00512504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Предметом деятельности д</w:t>
      </w:r>
      <w:r w:rsidR="00FE22BE"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Режим  работы</w:t>
      </w:r>
      <w:r w:rsidR="00512504">
        <w:rPr>
          <w:rFonts w:eastAsia="Times New Roman"/>
          <w:bCs/>
          <w:kern w:val="0"/>
          <w:sz w:val="28"/>
          <w:szCs w:val="28"/>
          <w:lang w:eastAsia="ar-SA" w:bidi="ar-SA"/>
        </w:rPr>
        <w:t xml:space="preserve"> д</w:t>
      </w:r>
      <w:r>
        <w:rPr>
          <w:rFonts w:eastAsia="Times New Roman"/>
          <w:bCs/>
          <w:kern w:val="0"/>
          <w:sz w:val="28"/>
          <w:szCs w:val="28"/>
          <w:lang w:eastAsia="ar-SA" w:bidi="ar-SA"/>
        </w:rPr>
        <w:t>етского сада</w:t>
      </w:r>
      <w:r w:rsidRPr="001822F1">
        <w:rPr>
          <w:rFonts w:eastAsia="Times New Roman"/>
          <w:bCs/>
          <w:kern w:val="0"/>
          <w:sz w:val="28"/>
          <w:szCs w:val="28"/>
          <w:lang w:eastAsia="ar-SA" w:bidi="ar-SA"/>
        </w:rPr>
        <w:t>:</w:t>
      </w:r>
    </w:p>
    <w:p w:rsidR="00156727" w:rsidRPr="001822F1" w:rsidRDefault="001822F1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Рабочая неделя – пятидне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вная, с понедельника по пятницу,</w:t>
      </w:r>
      <w:r w:rsidR="00F233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156727" w:rsidRPr="001822F1">
        <w:rPr>
          <w:rFonts w:eastAsia="Times New Roman"/>
          <w:kern w:val="0"/>
          <w:sz w:val="28"/>
          <w:szCs w:val="28"/>
          <w:lang w:eastAsia="ar-SA" w:bidi="ar-SA"/>
        </w:rPr>
        <w:t xml:space="preserve">выходные   дни  – суббота,   воскресенье, праздничные дни. </w:t>
      </w:r>
    </w:p>
    <w:p w:rsidR="00156727" w:rsidRPr="00FE22BE" w:rsidRDefault="0015672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Длительность пребывания </w:t>
      </w:r>
      <w:r w:rsidR="00F233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детей в группах – 12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часов. Режим работы групп – с 7</w:t>
      </w:r>
      <w:r w:rsidR="00F233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 до 19</w:t>
      </w:r>
      <w:r w:rsidRPr="00FE22B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:00.</w:t>
      </w:r>
    </w:p>
    <w:p w:rsidR="001822F1" w:rsidRDefault="001822F1" w:rsidP="00512504">
      <w:pPr>
        <w:autoSpaceDE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156727" w:rsidRPr="00AC0276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val="en-US" w:eastAsia="ru-RU"/>
        </w:rPr>
        <w:t>II</w:t>
      </w:r>
      <w:r w:rsidRPr="00F01AAC">
        <w:rPr>
          <w:rFonts w:eastAsia="Times New Roman" w:cs="Times New Roman"/>
          <w:b/>
          <w:bCs/>
          <w:iCs/>
          <w:sz w:val="28"/>
          <w:szCs w:val="28"/>
          <w:lang w:eastAsia="ru-RU"/>
        </w:rPr>
        <w:t>.</w:t>
      </w:r>
      <w:r w:rsidR="00156727" w:rsidRPr="00156727">
        <w:rPr>
          <w:rFonts w:eastAsia="Times New Roman" w:cs="Times New Roman"/>
          <w:b/>
          <w:bCs/>
          <w:iCs/>
          <w:sz w:val="28"/>
          <w:szCs w:val="28"/>
          <w:lang w:eastAsia="ru-RU"/>
        </w:rPr>
        <w:t>Система управления организацией</w:t>
      </w:r>
    </w:p>
    <w:p w:rsidR="00AC0276" w:rsidRDefault="00AC0276" w:rsidP="00512504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</w:p>
    <w:p w:rsidR="009F0888" w:rsidRDefault="00AC0276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301863">
        <w:rPr>
          <w:rFonts w:eastAsia="Times New Roman"/>
          <w:b/>
          <w:color w:val="555555"/>
          <w:kern w:val="0"/>
          <w:sz w:val="28"/>
          <w:szCs w:val="28"/>
          <w:lang w:eastAsia="ru-RU" w:bidi="ar-SA"/>
        </w:rPr>
        <w:t>Управление ДОУ осуществляется в соответствии с законодательством Российской Федерации</w:t>
      </w:r>
      <w:r w:rsidR="00054353" w:rsidRPr="00301863">
        <w:rPr>
          <w:rFonts w:eastAsia="Times New Roman"/>
          <w:b/>
          <w:kern w:val="0"/>
          <w:sz w:val="28"/>
          <w:szCs w:val="28"/>
          <w:lang w:eastAsia="ar-SA" w:bidi="ar-SA"/>
        </w:rPr>
        <w:t xml:space="preserve"> на</w:t>
      </w:r>
      <w:r w:rsidR="00054353" w:rsidRPr="007C2210">
        <w:rPr>
          <w:rFonts w:eastAsia="Times New Roman"/>
          <w:kern w:val="0"/>
          <w:sz w:val="28"/>
          <w:szCs w:val="28"/>
          <w:lang w:eastAsia="ar-SA" w:bidi="ar-SA"/>
        </w:rPr>
        <w:t xml:space="preserve">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</w:t>
      </w:r>
    </w:p>
    <w:p w:rsidR="00054353" w:rsidRPr="007C2210" w:rsidRDefault="00054353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C2210">
        <w:rPr>
          <w:rFonts w:eastAsia="Times New Roman"/>
          <w:kern w:val="0"/>
          <w:sz w:val="28"/>
          <w:szCs w:val="28"/>
          <w:lang w:eastAsia="ar-SA" w:bidi="ar-SA"/>
        </w:rPr>
        <w:t>Управление детским садом осуществляют: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З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аведующий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детским садом:</w:t>
      </w:r>
    </w:p>
    <w:p w:rsidR="00CB709A" w:rsidRPr="007C2210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4701D">
        <w:rPr>
          <w:rFonts w:eastAsia="Times New Roman"/>
          <w:kern w:val="0"/>
          <w:sz w:val="28"/>
          <w:szCs w:val="28"/>
          <w:lang w:eastAsia="ar-SA" w:bidi="ar-SA"/>
        </w:rPr>
        <w:t>О</w:t>
      </w:r>
      <w:r w:rsidR="00C4701D" w:rsidRPr="00C4701D">
        <w:rPr>
          <w:rFonts w:eastAsia="Times New Roman"/>
          <w:kern w:val="0"/>
          <w:sz w:val="28"/>
          <w:szCs w:val="28"/>
          <w:lang w:eastAsia="ar-SA" w:bidi="ar-SA"/>
        </w:rPr>
        <w:t>существляет непосредственное руководство детским садом и несет ответственность за деятельность учреждения.</w:t>
      </w:r>
      <w:r w:rsidR="00F95ED4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Контролирует раб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оту и обеспечивает эффективное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взаимодействие структурных подразделений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организации,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 xml:space="preserve">утверждает штатное расписание, 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>отчетные документы организации.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О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бщее соб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рание  работников детского сада: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полномочия трудового коллектива, рассм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атривает и принимает Положения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вносит предложения при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ассмотрении программы развития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рассматривает и обсуждае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вопросы с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остояния трудовой дисциплины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мероприятия по ее укреплению, рассматривает вопросы охраны и безопасности условий труда работников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, охраны труда воспитанников 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р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ассматривает и принимает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обсуждает дополнения</w:t>
      </w:r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и изменения, вносимые в</w:t>
      </w:r>
      <w:proofErr w:type="gramEnd"/>
      <w:r w:rsidR="009F0888">
        <w:rPr>
          <w:rFonts w:eastAsia="Times New Roman"/>
          <w:kern w:val="0"/>
          <w:sz w:val="28"/>
          <w:szCs w:val="28"/>
          <w:lang w:eastAsia="ar-SA" w:bidi="ar-SA"/>
        </w:rPr>
        <w:t xml:space="preserve"> Устав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9F0888" w:rsidRDefault="009F0888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>П</w:t>
      </w:r>
      <w:r w:rsidR="00054353" w:rsidRPr="007C2210">
        <w:rPr>
          <w:rFonts w:eastAsia="Times New Roman"/>
          <w:b/>
          <w:i/>
          <w:kern w:val="0"/>
          <w:sz w:val="28"/>
          <w:szCs w:val="28"/>
          <w:lang w:eastAsia="ar-SA" w:bidi="ar-SA"/>
        </w:rPr>
        <w:t>едагогический</w:t>
      </w:r>
      <w:r w:rsidRPr="009F0888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совет:</w:t>
      </w:r>
    </w:p>
    <w:p w:rsidR="00CB709A" w:rsidRPr="007C2210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Осуществляет управление педагогической деятельностью, определяет направлени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я образовательной деятельности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ДОУ, утверждает общеобразовательные программы, рассматривае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т проект годового плана работы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</w:t>
      </w:r>
      <w:r w:rsidR="006567D1">
        <w:rPr>
          <w:rFonts w:eastAsia="Times New Roman"/>
          <w:kern w:val="0"/>
          <w:sz w:val="28"/>
          <w:szCs w:val="28"/>
          <w:lang w:eastAsia="ar-SA" w:bidi="ar-SA"/>
        </w:rPr>
        <w:t xml:space="preserve">реди педагогических работников </w:t>
      </w:r>
      <w:r w:rsidRPr="00CB709A">
        <w:rPr>
          <w:rFonts w:eastAsia="Times New Roman"/>
          <w:kern w:val="0"/>
          <w:sz w:val="28"/>
          <w:szCs w:val="28"/>
          <w:lang w:eastAsia="ar-SA" w:bidi="ar-SA"/>
        </w:rPr>
        <w:t>ДОУ.</w:t>
      </w:r>
    </w:p>
    <w:p w:rsidR="00054353" w:rsidRPr="006567D1" w:rsidRDefault="00CB709A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Родительский комитет</w:t>
      </w:r>
      <w:r w:rsidR="006567D1">
        <w:rPr>
          <w:rFonts w:eastAsia="Times New Roman"/>
          <w:b/>
          <w:i/>
          <w:kern w:val="0"/>
          <w:sz w:val="28"/>
          <w:szCs w:val="28"/>
          <w:lang w:eastAsia="ar-SA" w:bidi="ar-SA"/>
        </w:rPr>
        <w:t>:</w:t>
      </w:r>
    </w:p>
    <w:p w:rsidR="00054353" w:rsidRPr="006567D1" w:rsidRDefault="006567D1" w:rsidP="00512504">
      <w:pPr>
        <w:widowControl/>
        <w:tabs>
          <w:tab w:val="left" w:pos="284"/>
          <w:tab w:val="left" w:pos="426"/>
        </w:tabs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CB709A">
        <w:rPr>
          <w:rFonts w:eastAsia="Times New Roman"/>
          <w:kern w:val="0"/>
          <w:sz w:val="28"/>
          <w:szCs w:val="28"/>
          <w:lang w:eastAsia="ar-SA" w:bidi="ar-SA"/>
        </w:rPr>
        <w:t>С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одействует органи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зации совместных мероприятий в ДОУ, </w:t>
      </w:r>
      <w:r w:rsidR="00CB709A" w:rsidRPr="00CB709A">
        <w:rPr>
          <w:rFonts w:eastAsia="Times New Roman"/>
          <w:kern w:val="0"/>
          <w:sz w:val="28"/>
          <w:szCs w:val="28"/>
          <w:lang w:eastAsia="ar-SA" w:bidi="ar-SA"/>
        </w:rPr>
        <w:t>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kern w:val="0"/>
          <w:sz w:val="28"/>
          <w:szCs w:val="28"/>
          <w:lang w:eastAsia="ru-RU" w:bidi="ar-SA"/>
        </w:rPr>
        <w:lastRenderedPageBreak/>
        <w:t xml:space="preserve">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 </w:t>
      </w:r>
    </w:p>
    <w:p w:rsidR="00CB709A" w:rsidRPr="00CB709A" w:rsidRDefault="00CB709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CB709A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6567D1">
        <w:rPr>
          <w:rFonts w:eastAsia="Times New Roman"/>
          <w:kern w:val="0"/>
          <w:sz w:val="28"/>
          <w:szCs w:val="28"/>
          <w:lang w:eastAsia="ru-RU" w:bidi="ar-SA"/>
        </w:rPr>
        <w:t xml:space="preserve"> В </w:t>
      </w:r>
      <w:r w:rsidRPr="00CB709A">
        <w:rPr>
          <w:rFonts w:eastAsia="Times New Roman"/>
          <w:kern w:val="0"/>
          <w:sz w:val="28"/>
          <w:szCs w:val="28"/>
          <w:lang w:eastAsia="ru-RU" w:bidi="ar-SA"/>
        </w:rPr>
        <w:t>ДОУ создана структура управления в соответствии с целями и содержанием работы учреждения.</w:t>
      </w:r>
    </w:p>
    <w:p w:rsidR="00054353" w:rsidRDefault="00054353" w:rsidP="00512504">
      <w:pPr>
        <w:widowControl/>
        <w:suppressAutoHyphens w:val="0"/>
        <w:spacing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567D1" w:rsidRPr="005C3A1C" w:rsidRDefault="00686DE1" w:rsidP="00686DE1">
      <w:pPr>
        <w:pStyle w:val="a5"/>
        <w:widowControl/>
        <w:suppressAutoHyphens w:val="0"/>
        <w:spacing w:line="240" w:lineRule="auto"/>
        <w:ind w:left="1800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III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6567D1" w:rsidRPr="005C3A1C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образовательной деятельности</w:t>
      </w:r>
    </w:p>
    <w:p w:rsidR="005C3A1C" w:rsidRPr="005C3A1C" w:rsidRDefault="005C3A1C" w:rsidP="00512504">
      <w:pPr>
        <w:pStyle w:val="a5"/>
        <w:widowControl/>
        <w:suppressAutoHyphens w:val="0"/>
        <w:spacing w:line="240" w:lineRule="auto"/>
        <w:ind w:left="18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5C3A1C" w:rsidRPr="005C3A1C" w:rsidRDefault="00904562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Образовательная деятельность в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организована в соответствии с</w:t>
      </w:r>
      <w:r w:rsidR="00F95ED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hyperlink r:id="rId6" w:anchor="/document/99/90238961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Федеральным законом от 29.12.2012 № 273-ФЗ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«Об образовании в Российской Федерации»,</w:t>
      </w:r>
      <w:hyperlink r:id="rId7" w:anchor="/document/99/499057887/" w:history="1"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="005C3A1C"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, </w:t>
      </w:r>
      <w:hyperlink r:id="rId8" w:anchor="/document/99/499023522/" w:history="1">
        <w:proofErr w:type="spellStart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СанПиН</w:t>
        </w:r>
        <w:proofErr w:type="spellEnd"/>
        <w:r w:rsidR="005C3A1C" w:rsidRPr="005C3A1C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2.4.1.3049-13</w:t>
        </w:r>
      </w:hyperlink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402FF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9" w:anchor="/document/99/499057887/" w:history="1">
        <w:r w:rsidRPr="005C3A1C">
          <w:rPr>
            <w:rFonts w:eastAsia="Times New Roman"/>
            <w:kern w:val="0"/>
            <w:sz w:val="28"/>
            <w:szCs w:val="28"/>
            <w:lang w:eastAsia="ru-RU" w:bidi="ar-SA"/>
          </w:rPr>
          <w:t>ФГОС дошкольного образования</w:t>
        </w:r>
      </w:hyperlink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709"/>
        <w:jc w:val="both"/>
        <w:rPr>
          <w:rFonts w:eastAsiaTheme="minorHAnsi"/>
          <w:b/>
          <w:i/>
          <w:kern w:val="0"/>
          <w:sz w:val="28"/>
          <w:szCs w:val="28"/>
          <w:lang w:eastAsia="en-US" w:bidi="ar-SA"/>
        </w:rPr>
      </w:pPr>
      <w:r w:rsidRPr="008402FF">
        <w:rPr>
          <w:rFonts w:eastAsiaTheme="minorHAnsi"/>
          <w:b/>
          <w:i/>
          <w:kern w:val="0"/>
          <w:sz w:val="28"/>
          <w:szCs w:val="28"/>
          <w:lang w:eastAsia="en-US" w:bidi="ar-SA"/>
        </w:rPr>
        <w:t xml:space="preserve">Парциальные программы и педагогические технологии, используемые в МБДОУ: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«Основы безопасности детей дошкольного возраста» под редакцией Р.Б.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Стеркиной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«Цветные ладошки» автор И.А. Лыкова.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>«Физическая культура - до</w:t>
      </w:r>
      <w:r w:rsidR="00F95ED4">
        <w:rPr>
          <w:rFonts w:eastAsia="Times New Roman"/>
          <w:kern w:val="0"/>
          <w:sz w:val="28"/>
          <w:szCs w:val="28"/>
          <w:lang w:eastAsia="ar-SA" w:bidi="ar-SA"/>
        </w:rPr>
        <w:t xml:space="preserve">школьникам» автор Л.Д. </w:t>
      </w:r>
      <w:proofErr w:type="spellStart"/>
      <w:r w:rsidR="00F95ED4">
        <w:rPr>
          <w:rFonts w:eastAsia="Times New Roman"/>
          <w:kern w:val="0"/>
          <w:sz w:val="28"/>
          <w:szCs w:val="28"/>
          <w:lang w:eastAsia="ar-SA" w:bidi="ar-SA"/>
        </w:rPr>
        <w:t>Пензуллаева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«Юный эколог» автор С.Н. Николаева.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«Я - человек» под редакцией С.А. Козловой.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«Программа обучения и воспитания детей с фонетико-фонематическим недоразвитием» авторы Т.Б. Филичева, Г.В. Чиркина.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«Приобщение детей к истокам русской народной культуры» под редакцией О.Л. Князевой.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>«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Театр-творчество-дети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» под редакцией Н.Ф. Сорокиной.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«Гармония» под редакцией К.В. Тарасовой.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«Программа коррекционно-развивающей работы для детей с общим недоразвитием речи» автор Н.В.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Нищева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«Мир открытий» автор Л.Г. </w:t>
      </w:r>
      <w:proofErr w:type="spellStart"/>
      <w:r w:rsidRPr="008402FF">
        <w:rPr>
          <w:rFonts w:eastAsia="Times New Roman"/>
          <w:kern w:val="0"/>
          <w:sz w:val="28"/>
          <w:szCs w:val="28"/>
          <w:lang w:eastAsia="ar-SA" w:bidi="ar-SA"/>
        </w:rPr>
        <w:t>Петерсон</w:t>
      </w:r>
      <w:proofErr w:type="spellEnd"/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. </w:t>
      </w:r>
    </w:p>
    <w:p w:rsidR="008402FF" w:rsidRPr="008402FF" w:rsidRDefault="008402FF" w:rsidP="00512504">
      <w:pPr>
        <w:widowControl/>
        <w:suppressAutoHyphens w:val="0"/>
        <w:spacing w:line="240" w:lineRule="auto"/>
        <w:ind w:firstLine="567"/>
        <w:jc w:val="both"/>
        <w:rPr>
          <w:rFonts w:eastAsia="Times New Roman"/>
          <w:i/>
          <w:kern w:val="0"/>
          <w:sz w:val="28"/>
          <w:szCs w:val="24"/>
          <w:lang w:eastAsia="ru-RU" w:bidi="ar-SA"/>
        </w:rPr>
      </w:pPr>
      <w:r w:rsidRPr="008402FF">
        <w:rPr>
          <w:rFonts w:eastAsia="Times New Roman"/>
          <w:bCs/>
          <w:i/>
          <w:kern w:val="0"/>
          <w:sz w:val="28"/>
          <w:szCs w:val="24"/>
          <w:lang w:eastAsia="ru-RU" w:bidi="ar-SA"/>
        </w:rPr>
        <w:t>Приоритетные направления деятельности МБДОУ по реализации основной общеобразовательной программы дошкольного образования: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Физическое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Познавательное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Художественно-эстетическое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Социально-коммуникативное развитие;</w:t>
      </w:r>
    </w:p>
    <w:p w:rsidR="008402FF" w:rsidRPr="008402FF" w:rsidRDefault="008402FF" w:rsidP="00512504">
      <w:pPr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line="240" w:lineRule="auto"/>
        <w:ind w:left="567" w:hanging="340"/>
        <w:jc w:val="both"/>
        <w:rPr>
          <w:rFonts w:eastAsia="Times New Roman"/>
          <w:kern w:val="0"/>
          <w:sz w:val="28"/>
          <w:szCs w:val="24"/>
          <w:lang w:bidi="ar-SA"/>
        </w:rPr>
      </w:pPr>
      <w:r w:rsidRPr="008402FF">
        <w:rPr>
          <w:rFonts w:eastAsia="Times New Roman"/>
          <w:kern w:val="0"/>
          <w:sz w:val="28"/>
          <w:szCs w:val="24"/>
          <w:lang w:bidi="ar-SA"/>
        </w:rPr>
        <w:t>Речевое развитие.</w:t>
      </w:r>
    </w:p>
    <w:p w:rsidR="0067593F" w:rsidRPr="008402FF" w:rsidRDefault="008402FF" w:rsidP="00512504">
      <w:pPr>
        <w:widowControl/>
        <w:spacing w:line="240" w:lineRule="auto"/>
        <w:jc w:val="both"/>
        <w:rPr>
          <w:rFonts w:eastAsia="Times New Roman"/>
          <w:b/>
          <w:color w:val="7030A0"/>
          <w:kern w:val="0"/>
          <w:sz w:val="28"/>
          <w:szCs w:val="28"/>
          <w:u w:val="single"/>
          <w:lang w:eastAsia="ar-SA" w:bidi="ar-SA"/>
        </w:rPr>
      </w:pP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</w:t>
      </w:r>
      <w:r w:rsidRPr="008402FF">
        <w:rPr>
          <w:rFonts w:eastAsia="Times New Roman"/>
          <w:bCs/>
          <w:kern w:val="0"/>
          <w:sz w:val="28"/>
          <w:szCs w:val="28"/>
          <w:lang w:eastAsia="ar-SA" w:bidi="ar-SA"/>
        </w:rPr>
        <w:lastRenderedPageBreak/>
        <w:t>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D5513B" w:rsidRDefault="0067593F" w:rsidP="003D453F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Детский сад посещают</w:t>
      </w:r>
      <w:r w:rsidR="00F95ED4">
        <w:rPr>
          <w:rFonts w:eastAsia="Times New Roman"/>
          <w:kern w:val="0"/>
          <w:sz w:val="28"/>
          <w:szCs w:val="28"/>
          <w:lang w:eastAsia="ar-SA" w:bidi="ar-SA"/>
        </w:rPr>
        <w:t xml:space="preserve"> 304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воспитанников в возрасте от 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>2 до 7 лет</w:t>
      </w:r>
      <w:r w:rsidR="00F95ED4">
        <w:rPr>
          <w:rFonts w:eastAsia="Times New Roman"/>
          <w:kern w:val="0"/>
          <w:sz w:val="28"/>
          <w:szCs w:val="28"/>
          <w:lang w:eastAsia="ar-SA" w:bidi="ar-SA"/>
        </w:rPr>
        <w:t>. В детском саду функционирует 11</w:t>
      </w:r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групп </w:t>
      </w:r>
      <w:proofErr w:type="spellStart"/>
      <w:r w:rsidRPr="0067593F">
        <w:rPr>
          <w:rFonts w:eastAsia="Times New Roman"/>
          <w:kern w:val="0"/>
          <w:sz w:val="28"/>
          <w:szCs w:val="28"/>
          <w:lang w:eastAsia="ar-SA" w:bidi="ar-SA"/>
        </w:rPr>
        <w:t>общеразвивающей</w:t>
      </w:r>
      <w:proofErr w:type="spellEnd"/>
      <w:r w:rsidRPr="0067593F">
        <w:rPr>
          <w:rFonts w:eastAsia="Times New Roman"/>
          <w:kern w:val="0"/>
          <w:sz w:val="28"/>
          <w:szCs w:val="28"/>
          <w:lang w:eastAsia="ar-SA" w:bidi="ar-SA"/>
        </w:rPr>
        <w:t xml:space="preserve"> направленности.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Отслеживание уровней развития детей осуществляется на основе педагогической диагностики.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Формы проведения диагностики: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занятия (по каждому разделу программы);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диагностические срезы;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- наблюдения, итоговые занятия;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- </w:t>
      </w:r>
      <w:proofErr w:type="spellStart"/>
      <w:r w:rsidRPr="007F004F">
        <w:rPr>
          <w:rFonts w:eastAsia="Times New Roman"/>
          <w:kern w:val="0"/>
          <w:sz w:val="28"/>
          <w:szCs w:val="28"/>
          <w:lang w:eastAsia="ru-RU" w:bidi="ar-SA"/>
        </w:rPr>
        <w:t>взаимопросмотры</w:t>
      </w:r>
      <w:proofErr w:type="spellEnd"/>
      <w:r w:rsidRPr="007F004F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По всем параметрам ведется педагогический мониторинг.</w:t>
      </w:r>
    </w:p>
    <w:p w:rsidR="007F004F" w:rsidRPr="007F004F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>Результаты педагогического анализа показывают преобладание детей с высоким и средним уровнями развития, что говорит об эффективности педагогического</w:t>
      </w:r>
      <w:r w:rsidR="00A5295D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процесса в </w:t>
      </w:r>
      <w:r w:rsidRPr="007F004F">
        <w:rPr>
          <w:rFonts w:eastAsia="Times New Roman"/>
          <w:kern w:val="0"/>
          <w:sz w:val="28"/>
          <w:szCs w:val="28"/>
          <w:lang w:eastAsia="ru-RU" w:bidi="ar-SA"/>
        </w:rPr>
        <w:t>ДОУ.</w:t>
      </w:r>
    </w:p>
    <w:p w:rsidR="005C3A1C" w:rsidRPr="005C3A1C" w:rsidRDefault="007F004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7F004F">
        <w:rPr>
          <w:rFonts w:eastAsia="Times New Roman"/>
          <w:kern w:val="0"/>
          <w:sz w:val="28"/>
          <w:szCs w:val="28"/>
          <w:lang w:eastAsia="ru-RU" w:bidi="ar-SA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</w:t>
      </w:r>
    </w:p>
    <w:tbl>
      <w:tblPr>
        <w:tblW w:w="8524" w:type="dxa"/>
        <w:tblInd w:w="1134" w:type="dxa"/>
        <w:tblCellMar>
          <w:left w:w="0" w:type="dxa"/>
          <w:right w:w="0" w:type="dxa"/>
        </w:tblCellMar>
        <w:tblLook w:val="04A0"/>
      </w:tblPr>
      <w:tblGrid>
        <w:gridCol w:w="7944"/>
        <w:gridCol w:w="90"/>
        <w:gridCol w:w="70"/>
        <w:gridCol w:w="70"/>
        <w:gridCol w:w="70"/>
        <w:gridCol w:w="70"/>
        <w:gridCol w:w="70"/>
        <w:gridCol w:w="70"/>
        <w:gridCol w:w="70"/>
      </w:tblGrid>
      <w:tr w:rsidR="005C3A1C" w:rsidRPr="005C3A1C" w:rsidTr="00813E33">
        <w:tc>
          <w:tcPr>
            <w:tcW w:w="7944" w:type="dxa"/>
            <w:vAlign w:val="center"/>
            <w:hideMark/>
          </w:tcPr>
          <w:p w:rsidR="008D6630" w:rsidRDefault="008D6630" w:rsidP="00512504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Р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езультаты качества освоения О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бразовательной программы</w:t>
            </w:r>
            <w:r w:rsidR="003D453F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</w:t>
            </w:r>
            <w:proofErr w:type="gramStart"/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на конец</w:t>
            </w:r>
            <w:proofErr w:type="gramEnd"/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F95ED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учебного 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2017</w:t>
            </w:r>
            <w:r w:rsidR="00F95ED4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- 2018</w:t>
            </w:r>
            <w:r w:rsidR="004B69F2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года</w:t>
            </w:r>
            <w:r w:rsidR="005C3A1C"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:</w:t>
            </w:r>
          </w:p>
          <w:p w:rsidR="00653074" w:rsidRPr="009807FF" w:rsidRDefault="00653074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ar-SA" w:bidi="ar-SA"/>
              </w:rPr>
            </w:pPr>
          </w:p>
          <w:p w:rsidR="00DB42A2" w:rsidRDefault="00797E54" w:rsidP="00DB42A2">
            <w:pPr>
              <w:widowControl/>
              <w:suppressAutoHyphens w:val="0"/>
              <w:spacing w:line="240" w:lineRule="auto"/>
              <w:jc w:val="both"/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</w:pPr>
            <w:r w:rsidRPr="00797E54">
              <w:rPr>
                <w:rFonts w:eastAsia="Times New Roman"/>
                <w:b/>
                <w:i/>
                <w:kern w:val="0"/>
                <w:sz w:val="28"/>
                <w:szCs w:val="28"/>
                <w:lang w:eastAsia="ar-SA" w:bidi="ar-SA"/>
              </w:rPr>
              <w:t>Образовательные результаты воспитанников:</w:t>
            </w:r>
          </w:p>
          <w:p w:rsidR="00813E33" w:rsidRPr="00AB7A67" w:rsidRDefault="00DB42A2" w:rsidP="00813E33">
            <w:pPr>
              <w:widowControl/>
              <w:suppressAutoHyphens w:val="0"/>
              <w:spacing w:line="240" w:lineRule="auto"/>
              <w:jc w:val="both"/>
              <w:rPr>
                <w:rStyle w:val="FontStyle11"/>
                <w:sz w:val="28"/>
                <w:szCs w:val="28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 мае 2018 года педагоги д</w:t>
            </w: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етского сада проводили обследование воспитанников подготовительной группы на предмет оценки </w:t>
            </w:r>
            <w:proofErr w:type="spellStart"/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сформированности</w:t>
            </w:r>
            <w:proofErr w:type="spellEnd"/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пре</w:t>
            </w: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дпосылок к учебной деятельности.</w:t>
            </w: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Задания позволили оценить уровень </w:t>
            </w:r>
            <w:proofErr w:type="spellStart"/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сформированности</w:t>
            </w:r>
            <w:proofErr w:type="spellEnd"/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распределения и переключения внимания, работоспособности, темпа, це</w:t>
            </w:r>
            <w:r w:rsidR="00813E33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ленаправленности деятельности и самоконтроля:</w:t>
            </w: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  <w:p w:rsidR="008D6630" w:rsidRPr="00797E54" w:rsidRDefault="008D6630" w:rsidP="00797E5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512616">
              <w:rPr>
                <w:rFonts w:eastAsia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3634740" cy="1592580"/>
                  <wp:effectExtent l="0" t="19050" r="22860" b="2667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  <w:p w:rsidR="00DB42A2" w:rsidRDefault="00DB42A2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  <w:p w:rsidR="00DB42A2" w:rsidRPr="005C3A1C" w:rsidRDefault="00DB42A2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90" w:type="dxa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C3A1C" w:rsidRPr="005C3A1C" w:rsidRDefault="005C3A1C" w:rsidP="00FF5D71">
            <w:pPr>
              <w:widowControl/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5C3A1C">
              <w:rPr>
                <w:rFonts w:eastAsia="Times New Roman"/>
                <w:color w:val="000000"/>
                <w:kern w:val="0"/>
                <w:sz w:val="28"/>
                <w:szCs w:val="28"/>
                <w:lang w:eastAsia="ru-RU" w:bidi="ar-SA"/>
              </w:rPr>
              <w:t> </w:t>
            </w:r>
          </w:p>
        </w:tc>
      </w:tr>
    </w:tbl>
    <w:p w:rsidR="00813E33" w:rsidRPr="00AB7A67" w:rsidRDefault="00301863" w:rsidP="00813E33">
      <w:pPr>
        <w:widowControl/>
        <w:suppressAutoHyphens w:val="0"/>
        <w:spacing w:line="240" w:lineRule="auto"/>
        <w:jc w:val="both"/>
        <w:rPr>
          <w:rStyle w:val="FontStyle11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мае 2018</w:t>
      </w:r>
      <w:r w:rsidR="003D453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года педагоги д</w:t>
      </w:r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проводили обследование воспитанников подготовительной группы на предмет оценки </w:t>
      </w:r>
      <w:proofErr w:type="spellStart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сформированности</w:t>
      </w:r>
      <w:proofErr w:type="spellEnd"/>
      <w:r w:rsidR="005C3A1C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</w:t>
      </w:r>
      <w:r w:rsidR="00797E5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дпосылок к учебной деятельности.</w:t>
      </w:r>
      <w:r w:rsidR="00813E33" w:rsidRPr="00813E33">
        <w:rPr>
          <w:color w:val="000000"/>
          <w:sz w:val="28"/>
          <w:szCs w:val="28"/>
        </w:rPr>
        <w:t xml:space="preserve"> </w:t>
      </w:r>
      <w:r w:rsidR="00813E33">
        <w:rPr>
          <w:color w:val="000000"/>
          <w:sz w:val="28"/>
          <w:szCs w:val="28"/>
        </w:rPr>
        <w:t>П</w:t>
      </w:r>
      <w:r w:rsidR="00813E33" w:rsidRPr="00AB7A67">
        <w:rPr>
          <w:color w:val="000000"/>
          <w:sz w:val="28"/>
          <w:szCs w:val="28"/>
        </w:rPr>
        <w:t>едагогическое обследование показало</w:t>
      </w:r>
      <w:proofErr w:type="gramStart"/>
      <w:r w:rsidR="00813E33" w:rsidRPr="00AB7A67">
        <w:rPr>
          <w:color w:val="000000"/>
          <w:sz w:val="28"/>
          <w:szCs w:val="28"/>
        </w:rPr>
        <w:t xml:space="preserve"> ,</w:t>
      </w:r>
      <w:proofErr w:type="gramEnd"/>
      <w:r w:rsidR="00813E33" w:rsidRPr="00AB7A67">
        <w:rPr>
          <w:color w:val="000000"/>
          <w:sz w:val="28"/>
          <w:szCs w:val="28"/>
        </w:rPr>
        <w:t xml:space="preserve"> что дети идут в школу хорошо подготовленными.  У  них  развита  познавательная активность, любознательность</w:t>
      </w:r>
      <w:proofErr w:type="gramStart"/>
      <w:r w:rsidR="00813E33" w:rsidRPr="00AB7A67">
        <w:rPr>
          <w:color w:val="000000"/>
          <w:sz w:val="28"/>
          <w:szCs w:val="28"/>
        </w:rPr>
        <w:t xml:space="preserve"> ,</w:t>
      </w:r>
      <w:proofErr w:type="gramEnd"/>
      <w:r w:rsidR="00813E33" w:rsidRPr="00AB7A67">
        <w:rPr>
          <w:color w:val="000000"/>
          <w:sz w:val="28"/>
          <w:szCs w:val="28"/>
        </w:rPr>
        <w:t xml:space="preserve"> стремление к самостоятельному  познанию и размышлению .</w:t>
      </w:r>
      <w:r w:rsidR="00813E33" w:rsidRPr="00AB7A67">
        <w:rPr>
          <w:rStyle w:val="FontStyle11"/>
          <w:sz w:val="28"/>
          <w:szCs w:val="28"/>
        </w:rPr>
        <w:t xml:space="preserve"> При обследовании воспитанников подготовительных групп были использованы методики: «</w:t>
      </w:r>
      <w:proofErr w:type="spellStart"/>
      <w:proofErr w:type="gramStart"/>
      <w:r w:rsidR="00813E33" w:rsidRPr="00AB7A67">
        <w:rPr>
          <w:rStyle w:val="FontStyle11"/>
          <w:sz w:val="28"/>
          <w:szCs w:val="28"/>
        </w:rPr>
        <w:t>Психолого</w:t>
      </w:r>
      <w:proofErr w:type="spellEnd"/>
      <w:r w:rsidR="00813E33" w:rsidRPr="00AB7A67">
        <w:rPr>
          <w:rStyle w:val="FontStyle11"/>
          <w:sz w:val="28"/>
          <w:szCs w:val="28"/>
        </w:rPr>
        <w:t xml:space="preserve"> - педагоги</w:t>
      </w:r>
      <w:r w:rsidR="00813E33" w:rsidRPr="00AB7A67">
        <w:rPr>
          <w:rStyle w:val="FontStyle11"/>
          <w:sz w:val="28"/>
          <w:szCs w:val="28"/>
        </w:rPr>
        <w:softHyphen/>
        <w:t>ческая</w:t>
      </w:r>
      <w:proofErr w:type="gramEnd"/>
      <w:r w:rsidR="00813E33" w:rsidRPr="00AB7A67">
        <w:rPr>
          <w:rStyle w:val="FontStyle11"/>
          <w:sz w:val="28"/>
          <w:szCs w:val="28"/>
        </w:rPr>
        <w:t xml:space="preserve"> оценка готовности к началу школьного обучения» Н.Семаго, М. Семаго (2003г.), самооценка «Лесенка», методы диагностики познавательных процессов и мышления: «Кому чего не хватает», «Что здесь лишнее», «Графический диктант» (</w:t>
      </w:r>
      <w:proofErr w:type="gramStart"/>
      <w:r w:rsidR="00813E33" w:rsidRPr="00AB7A67">
        <w:rPr>
          <w:rStyle w:val="FontStyle11"/>
          <w:sz w:val="28"/>
          <w:szCs w:val="28"/>
        </w:rPr>
        <w:t>разработанная</w:t>
      </w:r>
      <w:proofErr w:type="gramEnd"/>
      <w:r w:rsidR="00813E33" w:rsidRPr="00AB7A67">
        <w:rPr>
          <w:rStyle w:val="FontStyle11"/>
          <w:sz w:val="28"/>
          <w:szCs w:val="28"/>
        </w:rPr>
        <w:t xml:space="preserve"> Д. Б. </w:t>
      </w:r>
      <w:proofErr w:type="spellStart"/>
      <w:r w:rsidR="00813E33" w:rsidRPr="00AB7A67">
        <w:rPr>
          <w:rStyle w:val="FontStyle11"/>
          <w:sz w:val="28"/>
          <w:szCs w:val="28"/>
        </w:rPr>
        <w:t>Элькониным</w:t>
      </w:r>
      <w:proofErr w:type="spellEnd"/>
      <w:r w:rsidR="00813E33" w:rsidRPr="00AB7A67">
        <w:rPr>
          <w:rStyle w:val="FontStyle11"/>
          <w:sz w:val="28"/>
          <w:szCs w:val="28"/>
        </w:rPr>
        <w:t xml:space="preserve">), тест </w:t>
      </w:r>
      <w:proofErr w:type="spellStart"/>
      <w:r w:rsidR="00813E33" w:rsidRPr="00AB7A67">
        <w:rPr>
          <w:rStyle w:val="FontStyle11"/>
          <w:sz w:val="28"/>
          <w:szCs w:val="28"/>
        </w:rPr>
        <w:t>Иирасека</w:t>
      </w:r>
      <w:proofErr w:type="spellEnd"/>
      <w:r w:rsidR="00813E33" w:rsidRPr="00AB7A67">
        <w:rPr>
          <w:rStyle w:val="FontStyle11"/>
          <w:sz w:val="28"/>
          <w:szCs w:val="28"/>
        </w:rPr>
        <w:t xml:space="preserve"> «Рисунок человека», восприятие звуков речи (звуковой синтез слов) «Слова», «Домик», «Разрезные картинки», исследования эмоционального состояния по типу сдвига цветовой чув</w:t>
      </w:r>
      <w:r w:rsidR="00813E33" w:rsidRPr="00AB7A67">
        <w:rPr>
          <w:rStyle w:val="FontStyle11"/>
          <w:sz w:val="28"/>
          <w:szCs w:val="28"/>
        </w:rPr>
        <w:softHyphen/>
        <w:t>ствительности.</w:t>
      </w:r>
    </w:p>
    <w:p w:rsidR="00813E33" w:rsidRPr="00AB7A67" w:rsidRDefault="00813E33" w:rsidP="00813E33">
      <w:pPr>
        <w:pStyle w:val="Style1"/>
        <w:widowControl/>
        <w:ind w:firstLine="0"/>
        <w:rPr>
          <w:rStyle w:val="FontStyle12"/>
          <w:b w:val="0"/>
          <w:bCs w:val="0"/>
          <w:sz w:val="28"/>
          <w:szCs w:val="28"/>
        </w:rPr>
      </w:pPr>
      <w:r w:rsidRPr="00AB7A67">
        <w:rPr>
          <w:rStyle w:val="FontStyle12"/>
          <w:sz w:val="28"/>
          <w:szCs w:val="28"/>
        </w:rPr>
        <w:t xml:space="preserve"> Результаты диагностики уровня готовности детей к школьному обучению:</w:t>
      </w:r>
    </w:p>
    <w:p w:rsidR="00813E33" w:rsidRPr="00AB7A67" w:rsidRDefault="00813E33" w:rsidP="00356A9F">
      <w:pPr>
        <w:pStyle w:val="Style3"/>
        <w:widowControl/>
        <w:spacing w:line="312" w:lineRule="exact"/>
        <w:jc w:val="left"/>
        <w:rPr>
          <w:rStyle w:val="FontStyle11"/>
          <w:sz w:val="28"/>
          <w:szCs w:val="28"/>
        </w:rPr>
      </w:pPr>
      <w:r w:rsidRPr="00AB7A67">
        <w:rPr>
          <w:rStyle w:val="FontStyle11"/>
          <w:sz w:val="28"/>
          <w:szCs w:val="28"/>
        </w:rPr>
        <w:t xml:space="preserve">На конец года </w:t>
      </w:r>
      <w:r>
        <w:rPr>
          <w:rStyle w:val="FontStyle11"/>
          <w:sz w:val="28"/>
          <w:szCs w:val="28"/>
        </w:rPr>
        <w:t>обследовано 100% выпускников (76</w:t>
      </w:r>
      <w:r w:rsidRPr="00AB7A67">
        <w:rPr>
          <w:rStyle w:val="FontStyle11"/>
          <w:sz w:val="28"/>
          <w:szCs w:val="28"/>
        </w:rPr>
        <w:t xml:space="preserve"> воспитанников)</w:t>
      </w:r>
      <w:r w:rsidR="00356A9F">
        <w:rPr>
          <w:rStyle w:val="FontStyle11"/>
          <w:sz w:val="28"/>
          <w:szCs w:val="28"/>
        </w:rPr>
        <w:t>.</w:t>
      </w:r>
    </w:p>
    <w:p w:rsidR="005C3A1C" w:rsidRPr="005C3A1C" w:rsidRDefault="005C3A1C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Задания позволили оценить уровень </w:t>
      </w:r>
      <w:proofErr w:type="spellStart"/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сформированности</w:t>
      </w:r>
      <w:proofErr w:type="spellEnd"/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возможностей распределения и переключения внимания, работоспособности, темпа, целенаправленности деятельности и самоконтроля. </w:t>
      </w:r>
    </w:p>
    <w:p w:rsidR="00653074" w:rsidRDefault="0065307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797E54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51261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готовности детей к обучению в школе</w:t>
      </w:r>
    </w:p>
    <w:p w:rsidR="00797E54" w:rsidRPr="00512616" w:rsidRDefault="00797E54" w:rsidP="00797E54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054353" w:rsidRPr="005C3A1C" w:rsidRDefault="00797E54" w:rsidP="00AC0276">
      <w:pPr>
        <w:widowControl/>
        <w:suppressAutoHyphens w:val="0"/>
        <w:spacing w:line="240" w:lineRule="auto"/>
        <w:jc w:val="center"/>
        <w:rPr>
          <w:rFonts w:eastAsiaTheme="minorEastAsia"/>
          <w:sz w:val="28"/>
          <w:szCs w:val="28"/>
          <w:lang w:eastAsia="ru-RU"/>
        </w:rPr>
      </w:pPr>
      <w:r w:rsidRPr="00512616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3825240" cy="1645920"/>
            <wp:effectExtent l="0" t="1905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60689" w:rsidRPr="001718FA" w:rsidRDefault="00A60689" w:rsidP="001718FA">
      <w:pPr>
        <w:widowControl/>
        <w:suppressAutoHyphens w:val="0"/>
        <w:spacing w:line="240" w:lineRule="auto"/>
        <w:ind w:left="4" w:right="20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F91271" w:rsidRDefault="00F91271" w:rsidP="00034D4B">
      <w:pPr>
        <w:widowControl/>
        <w:suppressAutoHyphens w:val="0"/>
        <w:spacing w:line="240" w:lineRule="auto"/>
        <w:jc w:val="center"/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Оздоровительная работа</w:t>
      </w:r>
    </w:p>
    <w:p w:rsidR="00F91271" w:rsidRDefault="00F91271" w:rsidP="00F91271">
      <w:pPr>
        <w:widowControl/>
        <w:suppressAutoHyphens w:val="0"/>
        <w:spacing w:line="240" w:lineRule="auto"/>
        <w:ind w:firstLine="709"/>
        <w:jc w:val="both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  <w:r w:rsidRPr="00F91271"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  <w:t xml:space="preserve"> Важным показателем результатов работы ДОУ является здоровье детей.</w:t>
      </w:r>
    </w:p>
    <w:p w:rsidR="00F91271" w:rsidRDefault="00F91271" w:rsidP="00F91271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>Для сохранения физического и психического здоровья большое внимание уделяется режиму работы, расписанию образовательной деят</w:t>
      </w:r>
      <w:r>
        <w:rPr>
          <w:rFonts w:eastAsia="Calibri"/>
          <w:kern w:val="0"/>
          <w:sz w:val="28"/>
          <w:szCs w:val="22"/>
          <w:lang w:eastAsia="en-US" w:bidi="ar-SA"/>
        </w:rPr>
        <w:t>ельности, соблюдению санитарно-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F61D38" w:rsidRDefault="00F61D38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1A7576">
        <w:rPr>
          <w:rFonts w:eastAsia="Times New Roman"/>
          <w:b/>
          <w:i/>
          <w:kern w:val="0"/>
          <w:sz w:val="28"/>
          <w:szCs w:val="28"/>
          <w:lang w:eastAsia="ar-SA" w:bidi="ar-SA"/>
        </w:rPr>
        <w:t>Результаты оздоровительной работы</w:t>
      </w:r>
    </w:p>
    <w:p w:rsidR="004B69F2" w:rsidRPr="001A7576" w:rsidRDefault="004B69F2" w:rsidP="00F61D38">
      <w:pPr>
        <w:widowControl/>
        <w:spacing w:after="60"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394"/>
        <w:gridCol w:w="1418"/>
        <w:gridCol w:w="1559"/>
        <w:gridCol w:w="1701"/>
      </w:tblGrid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ind w:left="567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lastRenderedPageBreak/>
              <w:t xml:space="preserve">Параметры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95ED4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2016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95ED4" w:rsidP="00F95ED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2017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95ED4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2018</w:t>
            </w:r>
            <w:r w:rsidR="00F61D38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 xml:space="preserve"> год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Всего заболеваний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527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Количество дней, пропущенных по болезни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6523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4186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3724</w:t>
            </w:r>
          </w:p>
        </w:tc>
      </w:tr>
      <w:tr w:rsidR="00F61D38" w:rsidRPr="00287DEF" w:rsidTr="00F61D38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F61D38">
            <w:pPr>
              <w:widowControl/>
              <w:spacing w:line="240" w:lineRule="auto"/>
              <w:jc w:val="both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Пропуск дней по болезни одним ребенком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 w:rsidRPr="00287DEF"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38" w:rsidRPr="00287DEF" w:rsidRDefault="00F61D38" w:rsidP="004642A4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/>
                <w:kern w:val="0"/>
                <w:sz w:val="28"/>
                <w:szCs w:val="28"/>
                <w:lang w:eastAsia="ar-SA" w:bidi="ar-SA"/>
              </w:rPr>
              <w:t>20</w:t>
            </w:r>
          </w:p>
        </w:tc>
      </w:tr>
    </w:tbl>
    <w:p w:rsidR="00F61D38" w:rsidRPr="00287DEF" w:rsidRDefault="00F61D38" w:rsidP="00F61D38">
      <w:pPr>
        <w:widowControl/>
        <w:spacing w:line="240" w:lineRule="auto"/>
        <w:ind w:left="567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F61D38" w:rsidRPr="00F61D38" w:rsidRDefault="00F61D38" w:rsidP="00F61D38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      П</w:t>
      </w:r>
      <w:r w:rsidR="00F95ED4">
        <w:rPr>
          <w:rFonts w:eastAsia="Times New Roman"/>
          <w:kern w:val="0"/>
          <w:sz w:val="28"/>
          <w:szCs w:val="28"/>
          <w:lang w:eastAsia="ar-SA" w:bidi="ar-SA"/>
        </w:rPr>
        <w:t>оказатели заболеваемости за 2018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>год обусловлены обострением эпидемиологической обстановки по заболеваемости ОР</w:t>
      </w:r>
      <w:r>
        <w:rPr>
          <w:rFonts w:eastAsia="Times New Roman"/>
          <w:kern w:val="0"/>
          <w:sz w:val="28"/>
          <w:szCs w:val="28"/>
          <w:lang w:eastAsia="ar-SA" w:bidi="ar-SA"/>
        </w:rPr>
        <w:t>ВИ и гриппом зимой и весной</w:t>
      </w:r>
      <w:r w:rsidRPr="00287DEF">
        <w:rPr>
          <w:rFonts w:eastAsia="Times New Roman"/>
          <w:kern w:val="0"/>
          <w:sz w:val="28"/>
          <w:szCs w:val="28"/>
          <w:lang w:eastAsia="ar-SA" w:bidi="ar-SA"/>
        </w:rPr>
        <w:t xml:space="preserve"> среди детского населения региона.</w:t>
      </w:r>
    </w:p>
    <w:p w:rsidR="00F91271" w:rsidRPr="00F91271" w:rsidRDefault="00F91271" w:rsidP="00F91271">
      <w:pPr>
        <w:widowControl/>
        <w:suppressAutoHyphens w:val="0"/>
        <w:spacing w:line="240" w:lineRule="auto"/>
        <w:rPr>
          <w:rFonts w:eastAsia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091D47" w:rsidRPr="005C3A1C" w:rsidRDefault="00091D47" w:rsidP="00034D4B">
      <w:pPr>
        <w:widowControl/>
        <w:suppressAutoHyphens w:val="0"/>
        <w:spacing w:line="240" w:lineRule="auto"/>
        <w:jc w:val="center"/>
        <w:rPr>
          <w:rFonts w:eastAsia="Times New Roman"/>
          <w:i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color w:val="000000"/>
          <w:kern w:val="0"/>
          <w:sz w:val="28"/>
          <w:szCs w:val="28"/>
          <w:lang w:eastAsia="ru-RU" w:bidi="ar-SA"/>
        </w:rPr>
        <w:t>Воспитательная работа</w:t>
      </w:r>
    </w:p>
    <w:p w:rsidR="00091D47" w:rsidRDefault="00091D47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Чтобы выбрать стратегию воспитательной работы, </w:t>
      </w:r>
      <w:r w:rsidR="00F95ED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2017-2018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проводился ана</w:t>
      </w:r>
      <w:r w:rsidR="00DE77F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лиз состава семей воспитанников:</w:t>
      </w:r>
    </w:p>
    <w:p w:rsidR="00356A9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proofErr w:type="spellStart"/>
      <w:r w:rsidRPr="0033309E">
        <w:rPr>
          <w:sz w:val="26"/>
          <w:szCs w:val="26"/>
        </w:rPr>
        <w:t>Количество</w:t>
      </w:r>
      <w:proofErr w:type="spellEnd"/>
      <w:r w:rsidRPr="0033309E">
        <w:rPr>
          <w:sz w:val="26"/>
          <w:szCs w:val="26"/>
        </w:rPr>
        <w:t xml:space="preserve"> </w:t>
      </w:r>
      <w:r w:rsidRPr="0033309E">
        <w:rPr>
          <w:sz w:val="26"/>
          <w:szCs w:val="26"/>
          <w:lang w:val="ru-RU"/>
        </w:rPr>
        <w:t xml:space="preserve">семей </w:t>
      </w:r>
      <w:r w:rsidR="00356A9F">
        <w:rPr>
          <w:sz w:val="26"/>
          <w:szCs w:val="26"/>
          <w:lang w:val="ru-RU"/>
        </w:rPr>
        <w:t>–</w:t>
      </w:r>
      <w:r w:rsidRPr="0033309E">
        <w:rPr>
          <w:sz w:val="26"/>
          <w:szCs w:val="26"/>
          <w:lang w:val="ru-RU"/>
        </w:rPr>
        <w:t xml:space="preserve"> </w:t>
      </w:r>
      <w:r w:rsidR="00F95ED4">
        <w:rPr>
          <w:sz w:val="26"/>
          <w:szCs w:val="26"/>
          <w:lang w:val="ru-RU"/>
        </w:rPr>
        <w:t>3</w:t>
      </w:r>
      <w:r w:rsidR="00356A9F">
        <w:rPr>
          <w:sz w:val="26"/>
          <w:szCs w:val="26"/>
          <w:lang w:val="ru-RU"/>
        </w:rPr>
        <w:t>15</w:t>
      </w:r>
    </w:p>
    <w:p w:rsidR="00ED46AF" w:rsidRDefault="0033309E" w:rsidP="00512504">
      <w:pPr>
        <w:pStyle w:val="Textbody"/>
        <w:widowControl/>
        <w:spacing w:after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М</w:t>
      </w:r>
      <w:r w:rsidR="00ED46AF">
        <w:rPr>
          <w:sz w:val="26"/>
          <w:szCs w:val="26"/>
          <w:lang w:val="ru-RU"/>
        </w:rPr>
        <w:t>ногодетных семей</w:t>
      </w:r>
      <w:r w:rsidR="00ED46AF">
        <w:rPr>
          <w:sz w:val="26"/>
          <w:szCs w:val="26"/>
        </w:rPr>
        <w:t xml:space="preserve"> – </w:t>
      </w:r>
      <w:r w:rsidR="00356A9F">
        <w:rPr>
          <w:sz w:val="26"/>
          <w:szCs w:val="26"/>
          <w:lang w:val="ru-RU"/>
        </w:rPr>
        <w:t xml:space="preserve"> 167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proofErr w:type="spellStart"/>
      <w:r w:rsidRPr="00DE77FB">
        <w:rPr>
          <w:sz w:val="26"/>
          <w:szCs w:val="26"/>
        </w:rPr>
        <w:t>Н</w:t>
      </w:r>
      <w:r w:rsidR="00DE77FB" w:rsidRPr="00DE77FB">
        <w:rPr>
          <w:sz w:val="26"/>
          <w:szCs w:val="26"/>
        </w:rPr>
        <w:t>еполных</w:t>
      </w:r>
      <w:proofErr w:type="spellEnd"/>
      <w:r w:rsidR="00DE77FB" w:rsidRPr="00DE77FB">
        <w:rPr>
          <w:sz w:val="26"/>
          <w:szCs w:val="26"/>
        </w:rPr>
        <w:t xml:space="preserve"> </w:t>
      </w:r>
      <w:proofErr w:type="spellStart"/>
      <w:r w:rsidR="00DE77FB" w:rsidRPr="00DE77FB">
        <w:rPr>
          <w:sz w:val="26"/>
          <w:szCs w:val="26"/>
        </w:rPr>
        <w:t>семе</w:t>
      </w:r>
      <w:r w:rsidR="00DE77FB" w:rsidRPr="00DE77FB">
        <w:rPr>
          <w:sz w:val="26"/>
          <w:szCs w:val="26"/>
          <w:lang w:val="ru-RU"/>
        </w:rPr>
        <w:t>й</w:t>
      </w:r>
      <w:proofErr w:type="spellEnd"/>
      <w:r w:rsidR="00DE77FB">
        <w:rPr>
          <w:sz w:val="26"/>
          <w:szCs w:val="26"/>
        </w:rPr>
        <w:t xml:space="preserve"> – </w:t>
      </w:r>
      <w:r w:rsidR="00356A9F">
        <w:rPr>
          <w:sz w:val="26"/>
          <w:szCs w:val="26"/>
          <w:lang w:val="ru-RU"/>
        </w:rPr>
        <w:t>25</w:t>
      </w:r>
    </w:p>
    <w:p w:rsidR="00ED46AF" w:rsidRPr="00356A9F" w:rsidRDefault="0033309E" w:rsidP="00512504">
      <w:pPr>
        <w:pStyle w:val="Textbody"/>
        <w:widowControl/>
        <w:spacing w:after="0"/>
        <w:jc w:val="both"/>
        <w:rPr>
          <w:lang w:val="ru-RU"/>
        </w:rPr>
      </w:pPr>
      <w:proofErr w:type="spellStart"/>
      <w:r w:rsidRPr="00DE77FB">
        <w:rPr>
          <w:sz w:val="26"/>
          <w:szCs w:val="26"/>
        </w:rPr>
        <w:t>М</w:t>
      </w:r>
      <w:r w:rsidR="00ED46AF" w:rsidRPr="00DE77FB">
        <w:rPr>
          <w:sz w:val="26"/>
          <w:szCs w:val="26"/>
        </w:rPr>
        <w:t>алообеспеченных</w:t>
      </w:r>
      <w:proofErr w:type="spellEnd"/>
      <w:r w:rsidR="00ED46AF" w:rsidRPr="00DE77FB">
        <w:rPr>
          <w:sz w:val="26"/>
          <w:szCs w:val="26"/>
        </w:rPr>
        <w:t xml:space="preserve"> </w:t>
      </w:r>
      <w:proofErr w:type="spellStart"/>
      <w:r w:rsidR="00ED46AF" w:rsidRPr="00DE77FB">
        <w:rPr>
          <w:sz w:val="26"/>
          <w:szCs w:val="26"/>
        </w:rPr>
        <w:t>семей</w:t>
      </w:r>
      <w:proofErr w:type="spellEnd"/>
      <w:r w:rsidR="00DE77FB">
        <w:rPr>
          <w:sz w:val="26"/>
          <w:szCs w:val="26"/>
        </w:rPr>
        <w:t xml:space="preserve"> – </w:t>
      </w:r>
      <w:r w:rsidR="00356A9F">
        <w:rPr>
          <w:sz w:val="26"/>
          <w:szCs w:val="26"/>
          <w:lang w:val="ru-RU"/>
        </w:rPr>
        <w:t>78</w:t>
      </w:r>
    </w:p>
    <w:p w:rsidR="00DE77FB" w:rsidRPr="00DE77FB" w:rsidRDefault="0033309E" w:rsidP="00512504">
      <w:pPr>
        <w:pStyle w:val="Textbody"/>
        <w:widowControl/>
        <w:spacing w:after="0"/>
        <w:jc w:val="both"/>
        <w:rPr>
          <w:b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F95ED4">
        <w:rPr>
          <w:sz w:val="26"/>
          <w:szCs w:val="26"/>
          <w:lang w:val="ru-RU"/>
        </w:rPr>
        <w:t xml:space="preserve">формлено опекунство – </w:t>
      </w:r>
      <w:r w:rsidR="00DE77FB">
        <w:rPr>
          <w:sz w:val="26"/>
          <w:szCs w:val="26"/>
          <w:lang w:val="ru-RU"/>
        </w:rPr>
        <w:t xml:space="preserve"> </w:t>
      </w:r>
      <w:r w:rsidR="00356A9F">
        <w:rPr>
          <w:sz w:val="26"/>
          <w:szCs w:val="26"/>
          <w:lang w:val="ru-RU"/>
        </w:rPr>
        <w:t>4</w:t>
      </w:r>
    </w:p>
    <w:p w:rsidR="00ED46AF" w:rsidRPr="0033309E" w:rsidRDefault="0033309E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8402FF" w:rsidRDefault="008402FF" w:rsidP="00512504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402FF">
        <w:rPr>
          <w:rFonts w:eastAsia="Times New Roman"/>
          <w:kern w:val="0"/>
          <w:sz w:val="28"/>
          <w:szCs w:val="28"/>
          <w:lang w:eastAsia="ar-SA" w:bidi="ar-SA"/>
        </w:rPr>
        <w:t xml:space="preserve">В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течение года воспитанники </w:t>
      </w:r>
      <w:r w:rsidRPr="008402FF">
        <w:rPr>
          <w:rFonts w:eastAsia="Times New Roman"/>
          <w:kern w:val="0"/>
          <w:sz w:val="28"/>
          <w:szCs w:val="28"/>
          <w:lang w:eastAsia="ar-SA" w:bidi="ar-SA"/>
        </w:rPr>
        <w:t>принимали активное участие в соревнованиях</w:t>
      </w:r>
      <w:r w:rsidR="0037393A">
        <w:rPr>
          <w:rFonts w:eastAsia="Times New Roman"/>
          <w:kern w:val="0"/>
          <w:sz w:val="28"/>
          <w:szCs w:val="28"/>
          <w:lang w:eastAsia="ar-SA" w:bidi="ar-SA"/>
        </w:rPr>
        <w:t xml:space="preserve"> и конкурсах разного уровня:</w:t>
      </w:r>
    </w:p>
    <w:p w:rsidR="00197530" w:rsidRDefault="00356A9F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1 место – городская детская спартакиада среди дошкольных учреждений города,</w:t>
      </w:r>
      <w:r w:rsidR="00615482">
        <w:rPr>
          <w:rFonts w:eastAsia="Times New Roman"/>
          <w:kern w:val="0"/>
          <w:sz w:val="28"/>
          <w:szCs w:val="28"/>
          <w:lang w:eastAsia="ru-RU" w:bidi="ar-SA"/>
        </w:rPr>
        <w:t xml:space="preserve"> Грамоты;</w:t>
      </w:r>
    </w:p>
    <w:p w:rsidR="00864DC2" w:rsidRDefault="00356A9F" w:rsidP="00864DC2">
      <w:pPr>
        <w:widowControl/>
        <w:suppressAutoHyphens w:val="0"/>
        <w:spacing w:line="240" w:lineRule="auto"/>
        <w:jc w:val="both"/>
        <w:rPr>
          <w:rFonts w:ascii="Wingdings" w:eastAsia="Wingdings" w:hAnsi="Wingdings" w:cs="Wingdings"/>
          <w:kern w:val="0"/>
          <w:sz w:val="28"/>
          <w:szCs w:val="28"/>
          <w:vertAlign w:val="superscript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Муниципальный этап конкурса «</w:t>
      </w:r>
      <w:proofErr w:type="spellStart"/>
      <w:r>
        <w:rPr>
          <w:rFonts w:eastAsia="Times New Roman"/>
          <w:kern w:val="0"/>
          <w:sz w:val="28"/>
          <w:szCs w:val="28"/>
          <w:lang w:eastAsia="ru-RU" w:bidi="ar-SA"/>
        </w:rPr>
        <w:t>Дербентцы</w:t>
      </w:r>
      <w:proofErr w:type="spellEnd"/>
      <w:r>
        <w:rPr>
          <w:rFonts w:eastAsia="Times New Roman"/>
          <w:kern w:val="0"/>
          <w:sz w:val="28"/>
          <w:szCs w:val="28"/>
          <w:lang w:eastAsia="ru-RU" w:bidi="ar-SA"/>
        </w:rPr>
        <w:t xml:space="preserve">  герои современности»</w:t>
      </w:r>
      <w:proofErr w:type="gramStart"/>
      <w:r>
        <w:rPr>
          <w:rFonts w:eastAsia="Times New Roman"/>
          <w:kern w:val="0"/>
          <w:sz w:val="28"/>
          <w:szCs w:val="28"/>
          <w:lang w:eastAsia="ru-RU" w:bidi="ar-SA"/>
        </w:rPr>
        <w:t xml:space="preserve"> ,</w:t>
      </w:r>
      <w:proofErr w:type="gramEnd"/>
      <w:r>
        <w:rPr>
          <w:rFonts w:eastAsia="Times New Roman"/>
          <w:kern w:val="0"/>
          <w:sz w:val="28"/>
          <w:szCs w:val="28"/>
          <w:lang w:eastAsia="ru-RU" w:bidi="ar-SA"/>
        </w:rPr>
        <w:t xml:space="preserve"> грамота</w:t>
      </w:r>
      <w:r w:rsidR="00197530" w:rsidRPr="005C3A1C">
        <w:rPr>
          <w:rFonts w:eastAsia="Times New Roman"/>
          <w:kern w:val="0"/>
          <w:sz w:val="28"/>
          <w:szCs w:val="28"/>
          <w:lang w:eastAsia="ru-RU" w:bidi="ar-SA"/>
        </w:rPr>
        <w:t>;</w:t>
      </w:r>
    </w:p>
    <w:p w:rsidR="00864DC2" w:rsidRDefault="00864DC2" w:rsidP="00864DC2">
      <w:pPr>
        <w:widowControl/>
        <w:suppressAutoHyphens w:val="0"/>
        <w:spacing w:line="240" w:lineRule="auto"/>
        <w:jc w:val="both"/>
        <w:rPr>
          <w:rFonts w:eastAsia="Wingdings"/>
          <w:kern w:val="0"/>
          <w:sz w:val="28"/>
          <w:szCs w:val="28"/>
          <w:lang w:eastAsia="ru-RU" w:bidi="ar-SA"/>
        </w:rPr>
      </w:pPr>
      <w:r>
        <w:rPr>
          <w:rFonts w:eastAsia="Wingdings"/>
          <w:kern w:val="0"/>
          <w:sz w:val="28"/>
          <w:szCs w:val="28"/>
          <w:lang w:eastAsia="ru-RU" w:bidi="ar-SA"/>
        </w:rPr>
        <w:t>Всероссийский конкурс ко дню Матери «Моя мама лучшая на свете»,</w:t>
      </w:r>
    </w:p>
    <w:p w:rsidR="00864DC2" w:rsidRDefault="00B559A7" w:rsidP="00864DC2">
      <w:pPr>
        <w:widowControl/>
        <w:suppressAutoHyphens w:val="0"/>
        <w:spacing w:line="240" w:lineRule="auto"/>
        <w:jc w:val="both"/>
        <w:rPr>
          <w:rFonts w:eastAsia="Wingdings"/>
          <w:kern w:val="0"/>
          <w:sz w:val="28"/>
          <w:szCs w:val="28"/>
          <w:lang w:eastAsia="ru-RU" w:bidi="ar-SA"/>
        </w:rPr>
      </w:pPr>
      <w:r>
        <w:rPr>
          <w:rFonts w:eastAsia="Wingdings"/>
          <w:kern w:val="0"/>
          <w:sz w:val="28"/>
          <w:szCs w:val="28"/>
          <w:lang w:eastAsia="ru-RU" w:bidi="ar-SA"/>
        </w:rPr>
        <w:t>Международный конкурс «Огонь - друг, огонь-враг» номинация «Лучшая авторская разработка» - диплом.</w:t>
      </w:r>
    </w:p>
    <w:p w:rsidR="00B559A7" w:rsidRDefault="00B559A7" w:rsidP="00864DC2">
      <w:pPr>
        <w:widowControl/>
        <w:suppressAutoHyphens w:val="0"/>
        <w:spacing w:line="240" w:lineRule="auto"/>
        <w:jc w:val="both"/>
        <w:rPr>
          <w:rFonts w:eastAsia="Wingdings"/>
          <w:kern w:val="0"/>
          <w:sz w:val="28"/>
          <w:szCs w:val="28"/>
          <w:lang w:eastAsia="ru-RU" w:bidi="ar-SA"/>
        </w:rPr>
      </w:pPr>
      <w:r>
        <w:rPr>
          <w:rFonts w:eastAsia="Wingdings"/>
          <w:kern w:val="0"/>
          <w:sz w:val="28"/>
          <w:szCs w:val="28"/>
          <w:lang w:eastAsia="ru-RU" w:bidi="ar-SA"/>
        </w:rPr>
        <w:t>Портал педагога</w:t>
      </w:r>
      <w:proofErr w:type="gramStart"/>
      <w:r>
        <w:rPr>
          <w:rFonts w:eastAsia="Wingdings"/>
          <w:kern w:val="0"/>
          <w:sz w:val="28"/>
          <w:szCs w:val="28"/>
          <w:lang w:eastAsia="ru-RU" w:bidi="ar-SA"/>
        </w:rPr>
        <w:t xml:space="preserve"> ,</w:t>
      </w:r>
      <w:proofErr w:type="gramEnd"/>
      <w:r>
        <w:rPr>
          <w:rFonts w:eastAsia="Wingdings"/>
          <w:kern w:val="0"/>
          <w:sz w:val="28"/>
          <w:szCs w:val="28"/>
          <w:lang w:eastAsia="ru-RU" w:bidi="ar-SA"/>
        </w:rPr>
        <w:t xml:space="preserve"> за лучшую методическую разработку «Правила </w:t>
      </w:r>
      <w:proofErr w:type="spellStart"/>
      <w:r>
        <w:rPr>
          <w:rFonts w:eastAsia="Wingdings"/>
          <w:kern w:val="0"/>
          <w:sz w:val="28"/>
          <w:szCs w:val="28"/>
          <w:lang w:eastAsia="ru-RU" w:bidi="ar-SA"/>
        </w:rPr>
        <w:t>безопастного</w:t>
      </w:r>
      <w:proofErr w:type="spellEnd"/>
      <w:r>
        <w:rPr>
          <w:rFonts w:eastAsia="Wingdings"/>
          <w:kern w:val="0"/>
          <w:sz w:val="28"/>
          <w:szCs w:val="28"/>
          <w:lang w:eastAsia="ru-RU" w:bidi="ar-SA"/>
        </w:rPr>
        <w:t xml:space="preserve"> поведения на дороге» 1 место,</w:t>
      </w:r>
      <w:r w:rsidR="00694D9F">
        <w:rPr>
          <w:rFonts w:eastAsia="Wingdings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Wingdings"/>
          <w:kern w:val="0"/>
          <w:sz w:val="28"/>
          <w:szCs w:val="28"/>
          <w:lang w:eastAsia="ru-RU" w:bidi="ar-SA"/>
        </w:rPr>
        <w:t>диплом;</w:t>
      </w:r>
    </w:p>
    <w:p w:rsidR="00B559A7" w:rsidRDefault="00B559A7" w:rsidP="00864DC2">
      <w:pPr>
        <w:widowControl/>
        <w:suppressAutoHyphens w:val="0"/>
        <w:spacing w:line="240" w:lineRule="auto"/>
        <w:jc w:val="both"/>
        <w:rPr>
          <w:rFonts w:eastAsia="Wingdings"/>
          <w:kern w:val="0"/>
          <w:sz w:val="28"/>
          <w:szCs w:val="28"/>
          <w:lang w:eastAsia="ru-RU" w:bidi="ar-SA"/>
        </w:rPr>
      </w:pPr>
      <w:r>
        <w:rPr>
          <w:rFonts w:eastAsia="Wingdings"/>
          <w:kern w:val="0"/>
          <w:sz w:val="28"/>
          <w:szCs w:val="28"/>
          <w:lang w:eastAsia="ru-RU" w:bidi="ar-SA"/>
        </w:rPr>
        <w:t>Всероссийский конкурс «Моя Россия»</w:t>
      </w:r>
      <w:r w:rsidR="00694D9F">
        <w:rPr>
          <w:rFonts w:eastAsia="Wingdings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eastAsia="Wingdings"/>
          <w:kern w:val="0"/>
          <w:sz w:val="28"/>
          <w:szCs w:val="28"/>
          <w:lang w:eastAsia="ru-RU" w:bidi="ar-SA"/>
        </w:rPr>
        <w:t>Абдулкадиров</w:t>
      </w:r>
      <w:proofErr w:type="spellEnd"/>
      <w:r>
        <w:rPr>
          <w:rFonts w:eastAsia="Wingdings"/>
          <w:kern w:val="0"/>
          <w:sz w:val="28"/>
          <w:szCs w:val="28"/>
          <w:lang w:eastAsia="ru-RU" w:bidi="ar-SA"/>
        </w:rPr>
        <w:t xml:space="preserve"> </w:t>
      </w:r>
      <w:proofErr w:type="gramStart"/>
      <w:r>
        <w:rPr>
          <w:rFonts w:eastAsia="Wingdings"/>
          <w:kern w:val="0"/>
          <w:sz w:val="28"/>
          <w:szCs w:val="28"/>
          <w:lang w:eastAsia="ru-RU" w:bidi="ar-SA"/>
        </w:rPr>
        <w:t>Карим</w:t>
      </w:r>
      <w:proofErr w:type="gramEnd"/>
      <w:r>
        <w:rPr>
          <w:rFonts w:eastAsia="Wingdings"/>
          <w:kern w:val="0"/>
          <w:sz w:val="28"/>
          <w:szCs w:val="28"/>
          <w:lang w:eastAsia="ru-RU" w:bidi="ar-SA"/>
        </w:rPr>
        <w:t xml:space="preserve"> -1 место;</w:t>
      </w:r>
    </w:p>
    <w:p w:rsidR="00B559A7" w:rsidRPr="00864DC2" w:rsidRDefault="00694D9F" w:rsidP="00864DC2">
      <w:pPr>
        <w:widowControl/>
        <w:suppressAutoHyphens w:val="0"/>
        <w:spacing w:line="240" w:lineRule="auto"/>
        <w:jc w:val="both"/>
        <w:rPr>
          <w:rFonts w:eastAsia="Wingdings"/>
          <w:strike/>
          <w:kern w:val="0"/>
          <w:sz w:val="28"/>
          <w:szCs w:val="28"/>
          <w:lang w:eastAsia="ru-RU" w:bidi="ar-SA"/>
        </w:rPr>
      </w:pPr>
      <w:r>
        <w:rPr>
          <w:rFonts w:eastAsia="Wingdings"/>
          <w:kern w:val="0"/>
          <w:sz w:val="28"/>
          <w:szCs w:val="28"/>
          <w:lang w:eastAsia="ru-RU" w:bidi="ar-SA"/>
        </w:rPr>
        <w:t>Блиц- олимпиада «Повадки животных» 1 мест</w:t>
      </w:r>
      <w:proofErr w:type="gramStart"/>
      <w:r>
        <w:rPr>
          <w:rFonts w:eastAsia="Wingdings"/>
          <w:kern w:val="0"/>
          <w:sz w:val="28"/>
          <w:szCs w:val="28"/>
          <w:lang w:eastAsia="ru-RU" w:bidi="ar-SA"/>
        </w:rPr>
        <w:t>о-</w:t>
      </w:r>
      <w:proofErr w:type="gramEnd"/>
      <w:r>
        <w:rPr>
          <w:rFonts w:eastAsia="Wingdings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eastAsia="Wingdings"/>
          <w:kern w:val="0"/>
          <w:sz w:val="28"/>
          <w:szCs w:val="28"/>
          <w:lang w:eastAsia="ru-RU" w:bidi="ar-SA"/>
        </w:rPr>
        <w:t>Абдулмуталимова</w:t>
      </w:r>
      <w:proofErr w:type="spellEnd"/>
      <w:r>
        <w:rPr>
          <w:rFonts w:eastAsia="Wingdings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eastAsia="Wingdings"/>
          <w:kern w:val="0"/>
          <w:sz w:val="28"/>
          <w:szCs w:val="28"/>
          <w:lang w:eastAsia="ru-RU" w:bidi="ar-SA"/>
        </w:rPr>
        <w:t>Алия,дплом</w:t>
      </w:r>
      <w:proofErr w:type="spellEnd"/>
    </w:p>
    <w:p w:rsidR="005C3A1C" w:rsidRPr="00A82878" w:rsidRDefault="005C3A1C" w:rsidP="00864DC2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ab/>
        <w:t xml:space="preserve">В </w:t>
      </w:r>
      <w:r w:rsidR="00B95868">
        <w:rPr>
          <w:rFonts w:eastAsia="Times New Roman"/>
          <w:kern w:val="0"/>
          <w:sz w:val="28"/>
          <w:szCs w:val="28"/>
          <w:lang w:eastAsia="ru-RU" w:bidi="ar-SA"/>
        </w:rPr>
        <w:t xml:space="preserve">ДОУ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функционирует </w:t>
      </w:r>
      <w:r w:rsidRPr="005C3A1C">
        <w:rPr>
          <w:rFonts w:eastAsia="Times New Roman"/>
          <w:b/>
          <w:i/>
          <w:iCs/>
          <w:kern w:val="0"/>
          <w:sz w:val="28"/>
          <w:szCs w:val="28"/>
          <w:lang w:eastAsia="ru-RU" w:bidi="ar-SA"/>
        </w:rPr>
        <w:t>логопедическая служба</w:t>
      </w:r>
      <w:r w:rsidRPr="005C3A1C">
        <w:rPr>
          <w:rFonts w:eastAsia="Times New Roman"/>
          <w:i/>
          <w:iCs/>
          <w:kern w:val="0"/>
          <w:sz w:val="28"/>
          <w:szCs w:val="28"/>
          <w:lang w:eastAsia="ru-RU" w:bidi="ar-SA"/>
        </w:rPr>
        <w:t xml:space="preserve">, </w:t>
      </w:r>
      <w:r w:rsidRPr="005C3A1C">
        <w:rPr>
          <w:rFonts w:eastAsia="Times New Roman"/>
          <w:iCs/>
          <w:kern w:val="0"/>
          <w:sz w:val="28"/>
          <w:szCs w:val="28"/>
          <w:lang w:eastAsia="ru-RU" w:bidi="ar-SA"/>
        </w:rPr>
        <w:t xml:space="preserve">которая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обеспечивает высокий уровень коррекционно-речевой работы с детьми 5-7 лет путем создания максимально-комфортных условий для всестороннего развития личности с учетом индивидуальных, психофизиологических и интеллектуальных по</w:t>
      </w:r>
      <w:r w:rsidR="00B95868">
        <w:rPr>
          <w:rFonts w:eastAsia="Times New Roman"/>
          <w:kern w:val="0"/>
          <w:sz w:val="28"/>
          <w:szCs w:val="28"/>
          <w:lang w:eastAsia="ru-RU" w:bidi="ar-SA"/>
        </w:rPr>
        <w:t>требностей ребенка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C3A1C" w:rsidRDefault="005C3A1C" w:rsidP="00512504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Коррекционную работу учитель-логопед осуществляет в тесной связи с воспитателями ДОУ - это взаимопомощь, привлечение воспитателей к контролю речевой деятельности детей, </w:t>
      </w:r>
      <w:proofErr w:type="spellStart"/>
      <w:r w:rsidRPr="005C3A1C">
        <w:rPr>
          <w:rFonts w:eastAsia="Times New Roman"/>
          <w:kern w:val="0"/>
          <w:sz w:val="28"/>
          <w:szCs w:val="28"/>
          <w:lang w:eastAsia="ru-RU" w:bidi="ar-SA"/>
        </w:rPr>
        <w:t>взаимопосещение</w:t>
      </w:r>
      <w:proofErr w:type="spellEnd"/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занятий, выступление на методических объединениях логопедов и педагогических советах ДОУ.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proofErr w:type="spellStart"/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</w:t>
      </w:r>
      <w:proofErr w:type="gramStart"/>
      <w:r w:rsidRPr="00543190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:</w:t>
      </w:r>
      <w:r>
        <w:rPr>
          <w:rFonts w:eastAsia="Times New Roman"/>
          <w:kern w:val="0"/>
          <w:sz w:val="28"/>
          <w:szCs w:val="28"/>
          <w:lang w:eastAsia="ru-RU" w:bidi="ar-SA"/>
        </w:rPr>
        <w:t>В</w:t>
      </w:r>
      <w:proofErr w:type="gramEnd"/>
      <w:r>
        <w:rPr>
          <w:rFonts w:eastAsia="Times New Roman"/>
          <w:kern w:val="0"/>
          <w:sz w:val="28"/>
          <w:szCs w:val="28"/>
          <w:lang w:eastAsia="ru-RU" w:bidi="ar-SA"/>
        </w:rPr>
        <w:t>оспитательно-о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бразовательный</w:t>
      </w:r>
      <w:proofErr w:type="spellEnd"/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 процесс в ДОУ строится с учетом требований санитарно-гигиенического режима в дошкольных учреждениях.</w:t>
      </w:r>
    </w:p>
    <w:p w:rsidR="001718FA" w:rsidRPr="00543190" w:rsidRDefault="001718FA" w:rsidP="00512504">
      <w:pPr>
        <w:widowControl/>
        <w:suppressAutoHyphens w:val="0"/>
        <w:spacing w:line="240" w:lineRule="auto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 w:rsidRPr="00543190">
        <w:rPr>
          <w:rFonts w:eastAsia="Times New Roman"/>
          <w:kern w:val="0"/>
          <w:sz w:val="28"/>
          <w:szCs w:val="28"/>
          <w:lang w:eastAsia="ru-RU" w:bidi="ar-SA"/>
        </w:rPr>
        <w:lastRenderedPageBreak/>
        <w:t xml:space="preserve">Выполнение детьми программы 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реализуется в полном объеме, о чем свидетельствует педагогический </w:t>
      </w:r>
      <w:proofErr w:type="spellStart"/>
      <w:r w:rsidRPr="005C3A1C">
        <w:rPr>
          <w:rFonts w:eastAsia="Times New Roman"/>
          <w:kern w:val="0"/>
          <w:sz w:val="28"/>
          <w:szCs w:val="28"/>
          <w:lang w:eastAsia="ru-RU" w:bidi="ar-SA"/>
        </w:rPr>
        <w:t>мониторинг</w:t>
      </w:r>
      <w:proofErr w:type="gramStart"/>
      <w:r w:rsidRPr="005C3A1C">
        <w:rPr>
          <w:rFonts w:eastAsia="Times New Roman"/>
          <w:kern w:val="0"/>
          <w:sz w:val="28"/>
          <w:szCs w:val="28"/>
          <w:lang w:eastAsia="ru-RU" w:bidi="ar-SA"/>
        </w:rPr>
        <w:t>.</w:t>
      </w:r>
      <w:r w:rsidRPr="00543190">
        <w:rPr>
          <w:rFonts w:eastAsia="Times New Roman"/>
          <w:kern w:val="0"/>
          <w:sz w:val="28"/>
          <w:szCs w:val="28"/>
          <w:lang w:eastAsia="ru-RU" w:bidi="ar-SA"/>
        </w:rPr>
        <w:t>Г</w:t>
      </w:r>
      <w:proofErr w:type="gramEnd"/>
      <w:r w:rsidRPr="00543190">
        <w:rPr>
          <w:rFonts w:eastAsia="Times New Roman"/>
          <w:kern w:val="0"/>
          <w:sz w:val="28"/>
          <w:szCs w:val="28"/>
          <w:lang w:eastAsia="ru-RU" w:bidi="ar-SA"/>
        </w:rPr>
        <w:t>одовые</w:t>
      </w:r>
      <w:proofErr w:type="spellEnd"/>
      <w:r w:rsidRPr="00543190">
        <w:rPr>
          <w:rFonts w:eastAsia="Times New Roman"/>
          <w:kern w:val="0"/>
          <w:sz w:val="28"/>
          <w:szCs w:val="28"/>
          <w:lang w:eastAsia="ru-RU" w:bidi="ar-SA"/>
        </w:rPr>
        <w:t xml:space="preserve"> задачи реализованы в полном объеме. </w:t>
      </w:r>
    </w:p>
    <w:p w:rsidR="001718FA" w:rsidRDefault="001718FA" w:rsidP="005C3A1C">
      <w:pPr>
        <w:widowControl/>
        <w:suppressAutoHyphens w:val="0"/>
        <w:spacing w:line="240" w:lineRule="auto"/>
        <w:ind w:left="4" w:firstLine="716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43190" w:rsidRPr="005C3A1C" w:rsidRDefault="00B95868" w:rsidP="00034D4B">
      <w:pPr>
        <w:widowControl/>
        <w:suppressAutoHyphens w:val="0"/>
        <w:spacing w:line="240" w:lineRule="auto"/>
        <w:jc w:val="center"/>
        <w:rPr>
          <w:rFonts w:eastAsiaTheme="minorEastAsia"/>
          <w:i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bCs/>
          <w:i/>
          <w:iCs/>
          <w:kern w:val="0"/>
          <w:sz w:val="28"/>
          <w:szCs w:val="28"/>
          <w:lang w:eastAsia="ru-RU" w:bidi="ar-SA"/>
        </w:rPr>
        <w:t>Дополнительное образование</w:t>
      </w:r>
    </w:p>
    <w:p w:rsidR="00543190" w:rsidRPr="00CD4E79" w:rsidRDefault="008A3B9D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2017</w:t>
      </w:r>
      <w:r w:rsidR="000117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-2018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в д</w:t>
      </w:r>
      <w:r w:rsidR="00543190"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работали кружки по направлениям:</w:t>
      </w:r>
    </w:p>
    <w:p w:rsidR="00CD4E79" w:rsidRPr="00CD4E79" w:rsidRDefault="000F2131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</w:t>
      </w:r>
      <w:r w:rsidR="00CD4E79" w:rsidRPr="00CD4E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ознавательное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</w:t>
      </w:r>
      <w:r w:rsidR="000117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«Веселая математика</w:t>
      </w:r>
      <w:r w:rsidR="00011775">
        <w:rPr>
          <w:rFonts w:eastAsia="Times New Roman"/>
          <w:kern w:val="0"/>
          <w:sz w:val="28"/>
          <w:szCs w:val="28"/>
          <w:lang w:eastAsia="ar-SA" w:bidi="ar-SA"/>
        </w:rPr>
        <w:t>», «</w:t>
      </w:r>
      <w:proofErr w:type="spellStart"/>
      <w:r w:rsidR="00011775">
        <w:rPr>
          <w:rFonts w:eastAsia="Times New Roman"/>
          <w:kern w:val="0"/>
          <w:sz w:val="28"/>
          <w:szCs w:val="28"/>
          <w:lang w:eastAsia="ar-SA" w:bidi="ar-SA"/>
        </w:rPr>
        <w:t>Речевичок</w:t>
      </w:r>
      <w:proofErr w:type="spellEnd"/>
      <w:r w:rsidR="00CD4E79" w:rsidRPr="00CD4E79">
        <w:rPr>
          <w:rFonts w:eastAsia="Times New Roman"/>
          <w:kern w:val="0"/>
          <w:sz w:val="28"/>
          <w:szCs w:val="28"/>
          <w:lang w:eastAsia="ar-SA" w:bidi="ar-SA"/>
        </w:rPr>
        <w:t>»</w:t>
      </w:r>
      <w:r>
        <w:rPr>
          <w:rFonts w:eastAsia="Times New Roman"/>
          <w:kern w:val="0"/>
          <w:sz w:val="28"/>
          <w:szCs w:val="28"/>
          <w:lang w:eastAsia="ar-SA" w:bidi="ar-SA"/>
        </w:rPr>
        <w:t>;</w:t>
      </w:r>
    </w:p>
    <w:p w:rsidR="00543190" w:rsidRPr="005C3A1C" w:rsidRDefault="00543190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художественно-эстетическое: </w:t>
      </w:r>
      <w:r w:rsidR="000117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«Юные танцоры</w:t>
      </w:r>
      <w:r w:rsidR="00CD4E79" w:rsidRPr="00CD4E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», «</w:t>
      </w:r>
      <w:r w:rsidR="00CD4E79" w:rsidRPr="00CD4E79">
        <w:rPr>
          <w:rFonts w:eastAsia="Times New Roman"/>
          <w:kern w:val="0"/>
          <w:sz w:val="28"/>
          <w:szCs w:val="28"/>
          <w:lang w:eastAsia="ar-SA" w:bidi="ar-SA"/>
        </w:rPr>
        <w:t>Театр сказок»</w:t>
      </w:r>
      <w:proofErr w:type="gramStart"/>
      <w:r w:rsidR="000F2131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</w:t>
      </w:r>
      <w:proofErr w:type="gramEnd"/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Волшебная кисто</w:t>
      </w:r>
      <w:r w:rsidR="000F213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чка» (нетрадиционное рисование);</w:t>
      </w:r>
    </w:p>
    <w:p w:rsidR="00A60689" w:rsidRPr="001718FA" w:rsidRDefault="00543190" w:rsidP="00512504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физкультурно-оздоровительное</w:t>
      </w:r>
      <w:proofErr w:type="gramStart"/>
      <w:r w:rsidR="000F2131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:«</w:t>
      </w:r>
      <w:proofErr w:type="gramEnd"/>
      <w:r w:rsidR="00011775">
        <w:rPr>
          <w:rFonts w:eastAsia="Times New Roman"/>
          <w:kern w:val="0"/>
          <w:sz w:val="28"/>
          <w:szCs w:val="28"/>
          <w:lang w:eastAsia="ar-SA" w:bidi="ar-SA"/>
        </w:rPr>
        <w:t>Гимнастика</w:t>
      </w:r>
      <w:r w:rsidR="000F2131">
        <w:rPr>
          <w:rFonts w:eastAsia="Times New Roman"/>
          <w:kern w:val="0"/>
          <w:sz w:val="28"/>
          <w:szCs w:val="28"/>
          <w:lang w:eastAsia="ar-SA" w:bidi="ar-SA"/>
        </w:rPr>
        <w:t>».</w:t>
      </w:r>
    </w:p>
    <w:p w:rsidR="00A60689" w:rsidRPr="000F2131" w:rsidRDefault="00A60689" w:rsidP="00A60689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0F2131" w:rsidRPr="00034D4B" w:rsidRDefault="000F2131" w:rsidP="000F2131">
      <w:pPr>
        <w:widowControl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0F2131">
        <w:rPr>
          <w:rFonts w:eastAsia="Times New Roman"/>
          <w:b/>
          <w:i/>
          <w:kern w:val="0"/>
          <w:sz w:val="28"/>
          <w:szCs w:val="28"/>
          <w:lang w:eastAsia="ar-SA" w:bidi="ar-SA"/>
        </w:rPr>
        <w:t>Взаимодействие с социальными структурами</w:t>
      </w:r>
    </w:p>
    <w:p w:rsidR="000F2131" w:rsidRPr="004B69F2" w:rsidRDefault="00944928" w:rsidP="004B69F2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944928">
        <w:rPr>
          <w:sz w:val="28"/>
          <w:szCs w:val="28"/>
        </w:rPr>
        <w:t>Для повышения качества воспитательно-образовательного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</w:t>
      </w:r>
    </w:p>
    <w:tbl>
      <w:tblPr>
        <w:tblW w:w="9639" w:type="dxa"/>
        <w:tblInd w:w="108" w:type="dxa"/>
        <w:tblLayout w:type="fixed"/>
        <w:tblLook w:val="0000"/>
      </w:tblPr>
      <w:tblGrid>
        <w:gridCol w:w="3119"/>
        <w:gridCol w:w="6520"/>
      </w:tblGrid>
      <w:tr w:rsidR="00042D5E" w:rsidRPr="000F2131" w:rsidTr="00042D5E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944928">
            <w:pPr>
              <w:keepNext/>
              <w:widowControl/>
              <w:tabs>
                <w:tab w:val="num" w:pos="0"/>
              </w:tabs>
              <w:spacing w:before="240" w:after="60" w:line="240" w:lineRule="auto"/>
              <w:jc w:val="center"/>
              <w:outlineLvl w:val="0"/>
              <w:rPr>
                <w:rFonts w:eastAsia="Times New Roman" w:cs="Arial"/>
                <w:bCs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 w:cs="Arial"/>
                <w:sz w:val="24"/>
                <w:szCs w:val="24"/>
                <w:lang w:eastAsia="ar-SA" w:bidi="ar-SA"/>
              </w:rPr>
              <w:t>Учреждение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right="-392"/>
              <w:jc w:val="center"/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bCs/>
                <w:kern w:val="0"/>
                <w:sz w:val="24"/>
                <w:szCs w:val="24"/>
                <w:lang w:eastAsia="ar-SA" w:bidi="ar-SA"/>
              </w:rPr>
              <w:t>Формы работы</w:t>
            </w:r>
          </w:p>
        </w:tc>
      </w:tr>
      <w:tr w:rsidR="00042D5E" w:rsidRPr="000F2131" w:rsidTr="00042D5E">
        <w:trPr>
          <w:trHeight w:val="4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МБОУ СОШ </w:t>
            </w:r>
            <w:r w:rsidR="00A94226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№21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Подготовка детей к обучению в школе</w:t>
            </w:r>
          </w:p>
          <w:p w:rsidR="00042D5E" w:rsidRPr="000F2131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Посещение школьных уроков детьми подготовительной группы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72D33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«Историко-краеведческий музей</w:t>
            </w:r>
            <w:r w:rsidR="00A94226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«Трех религий»</w:t>
            </w: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72D33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 в музей,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проведение праздников.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Прот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ивопожарная Служба РО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Экскурсии, досуги</w:t>
            </w:r>
          </w:p>
        </w:tc>
      </w:tr>
      <w:tr w:rsidR="00042D5E" w:rsidRPr="000F2131" w:rsidTr="00042D5E">
        <w:trPr>
          <w:trHeight w:val="2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BE733D" w:rsidRDefault="00042D5E" w:rsidP="00AC3F82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Theme="minorEastAsia"/>
                <w:kern w:val="0"/>
                <w:sz w:val="24"/>
                <w:szCs w:val="24"/>
                <w:lang w:eastAsia="ru-RU" w:bidi="ar-SA"/>
              </w:rPr>
              <w:t xml:space="preserve">ОГИБДД ОМВД России по </w:t>
            </w:r>
            <w:r w:rsidR="00A94226">
              <w:rPr>
                <w:rFonts w:eastAsiaTheme="minorEastAsia"/>
                <w:kern w:val="0"/>
                <w:sz w:val="24"/>
                <w:szCs w:val="24"/>
                <w:lang w:eastAsia="ru-RU" w:bidi="ar-SA"/>
              </w:rPr>
              <w:t xml:space="preserve"> городу Дербенту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BE733D" w:rsidRDefault="00042D5E" w:rsidP="000F2131">
            <w:pPr>
              <w:widowControl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5C3A1C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Проведение акций, экскурсии, выступления на родительских собраниях, совместный досуг</w:t>
            </w:r>
            <w:r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.</w:t>
            </w:r>
          </w:p>
        </w:tc>
      </w:tr>
      <w:tr w:rsidR="00042D5E" w:rsidRPr="000F2131" w:rsidTr="00FF5D71">
        <w:trPr>
          <w:trHeight w:val="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D5E" w:rsidRPr="000F2131" w:rsidRDefault="00042D5E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</w:t>
            </w:r>
            <w:r w:rsidR="00011775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ДГДП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042D5E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Осмотр, диспансеризация и вакцинация детей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</w:tc>
      </w:tr>
      <w:tr w:rsidR="00042D5E" w:rsidRPr="000F2131" w:rsidTr="00FF5D71">
        <w:trPr>
          <w:trHeight w:val="3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1D5" w:rsidRDefault="003D41D5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</w:p>
          <w:p w:rsidR="00042D5E" w:rsidRPr="000F2131" w:rsidRDefault="00042D5E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ПМПК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D5E" w:rsidRPr="000F2131" w:rsidRDefault="00042D5E" w:rsidP="00F025EC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Углубленная комплексная диагностика и консультирование </w:t>
            </w:r>
            <w:r w:rsidR="00F025EC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особенностей детского развития.</w:t>
            </w:r>
          </w:p>
        </w:tc>
      </w:tr>
      <w:tr w:rsidR="00F025EC" w:rsidRPr="000F2131" w:rsidTr="00F025EC">
        <w:trPr>
          <w:trHeight w:val="79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5EC" w:rsidRPr="000F2131" w:rsidRDefault="00F025EC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Педагогический колледж</w:t>
            </w:r>
          </w:p>
          <w:p w:rsidR="00F025EC" w:rsidRPr="000F2131" w:rsidRDefault="00F025EC" w:rsidP="000F2131">
            <w:pPr>
              <w:autoSpaceDE w:val="0"/>
              <w:spacing w:line="240" w:lineRule="auto"/>
              <w:ind w:left="567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EC" w:rsidRPr="000F2131" w:rsidRDefault="00F025EC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Практика студентов на базе ДОУ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.</w:t>
            </w:r>
          </w:p>
          <w:p w:rsidR="00F025EC" w:rsidRPr="000F2131" w:rsidRDefault="00F025EC" w:rsidP="000F2131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Повышение квалификации педагогических кадров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:</w:t>
            </w:r>
          </w:p>
          <w:p w:rsidR="00F025EC" w:rsidRPr="000F2131" w:rsidRDefault="00F025EC" w:rsidP="00F025EC">
            <w:pPr>
              <w:autoSpaceDE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</w:pPr>
            <w:r w:rsidRPr="000F2131"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>круглые столы, семинары,</w:t>
            </w:r>
            <w:r>
              <w:rPr>
                <w:rFonts w:eastAsia="Times New Roman"/>
                <w:kern w:val="0"/>
                <w:sz w:val="24"/>
                <w:szCs w:val="24"/>
                <w:lang w:eastAsia="ar-SA" w:bidi="ar-SA"/>
              </w:rPr>
              <w:t xml:space="preserve"> курсы.</w:t>
            </w:r>
          </w:p>
        </w:tc>
      </w:tr>
    </w:tbl>
    <w:p w:rsidR="00CD4E79" w:rsidRDefault="00CD4E79" w:rsidP="00543190">
      <w:pPr>
        <w:widowControl/>
        <w:suppressAutoHyphens w:val="0"/>
        <w:spacing w:line="240" w:lineRule="auto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</w:p>
    <w:p w:rsidR="00B95868" w:rsidRDefault="001718FA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5C3A1C">
        <w:rPr>
          <w:rFonts w:eastAsia="Times New Roman"/>
          <w:b/>
          <w:kern w:val="0"/>
          <w:sz w:val="28"/>
          <w:szCs w:val="28"/>
          <w:lang w:eastAsia="ru-RU" w:bidi="ar-SA"/>
        </w:rPr>
        <w:t>Вывод: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 xml:space="preserve"> В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ДОУ</w:t>
      </w:r>
      <w:r w:rsidRPr="005C3A1C">
        <w:rPr>
          <w:rFonts w:eastAsia="Times New Roman"/>
          <w:kern w:val="0"/>
          <w:sz w:val="28"/>
          <w:szCs w:val="28"/>
          <w:lang w:eastAsia="ru-RU" w:bidi="ar-SA"/>
        </w:rPr>
        <w:t xml:space="preserve">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5B5066" w:rsidRPr="009807FF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067AE" w:rsidRPr="00B067AE" w:rsidRDefault="00686DE1" w:rsidP="00B067AE">
      <w:pPr>
        <w:widowControl/>
        <w:suppressAutoHyphens w:val="0"/>
        <w:spacing w:line="240" w:lineRule="auto"/>
        <w:ind w:left="840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proofErr w:type="spellStart"/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IV.</w:t>
      </w:r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</w:t>
      </w:r>
      <w:proofErr w:type="spellEnd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B067AE" w:rsidRPr="00B067AE">
        <w:rPr>
          <w:rFonts w:eastAsia="Arial"/>
          <w:b/>
          <w:bCs/>
          <w:kern w:val="0"/>
          <w:sz w:val="28"/>
          <w:szCs w:val="28"/>
          <w:lang w:eastAsia="ru-RU" w:bidi="ar-SA"/>
        </w:rPr>
        <w:t>функционирования внутренней системы оценки качества образования</w:t>
      </w:r>
      <w:proofErr w:type="gramEnd"/>
    </w:p>
    <w:p w:rsidR="00D42970" w:rsidRPr="006C6C19" w:rsidRDefault="00D42970" w:rsidP="006C6C19">
      <w:pPr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2C201B" w:rsidRDefault="00686DE1" w:rsidP="000F044D">
      <w:pPr>
        <w:widowControl/>
        <w:suppressAutoHyphens w:val="0"/>
        <w:spacing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 утверждено положение о внутренней системе оценки ка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чества образования</w:t>
      </w:r>
      <w:r w:rsidR="00B067AE"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2C201B" w:rsidRPr="006B1243">
        <w:rPr>
          <w:rFonts w:eastAsia="Times New Roman"/>
          <w:sz w:val="28"/>
          <w:szCs w:val="28"/>
        </w:rPr>
        <w:t xml:space="preserve">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Мониторинг качества образовательной</w:t>
      </w:r>
      <w:r w:rsidR="00A9422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деятельности в 2018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показал хорошую работу педагогического коллектива по всем показателям.</w:t>
      </w:r>
    </w:p>
    <w:p w:rsidR="00B067AE" w:rsidRPr="00B067AE" w:rsidRDefault="00B067A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Состояние здоровья и физ</w:t>
      </w:r>
      <w:r w:rsidR="00D4297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ического развития воспитанников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удовлетворит</w:t>
      </w:r>
      <w:r w:rsidR="006C6C1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ельные. 89%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детей успешно освоили образовательную программу дошкольного образования в своей возрастной группе. Воспитанники </w:t>
      </w:r>
      <w:r w:rsidRPr="00B067AE">
        <w:rPr>
          <w:rFonts w:eastAsia="Times New Roman"/>
          <w:color w:val="000000"/>
          <w:kern w:val="0"/>
          <w:sz w:val="28"/>
          <w:szCs w:val="28"/>
          <w:lang w:eastAsia="ru-RU" w:bidi="ar-SA"/>
        </w:rPr>
        <w:lastRenderedPageBreak/>
        <w:t>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B067AE" w:rsidRPr="00B067AE" w:rsidRDefault="002C201B" w:rsidP="000F044D">
      <w:pPr>
        <w:tabs>
          <w:tab w:val="left" w:pos="388"/>
        </w:tabs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2C201B">
        <w:rPr>
          <w:rFonts w:eastAsia="Times New Roman"/>
          <w:kern w:val="0"/>
          <w:sz w:val="28"/>
          <w:szCs w:val="28"/>
          <w:lang w:eastAsia="ru-RU" w:bidi="ar-SA"/>
        </w:rPr>
        <w:t xml:space="preserve">В ДОУ была проведена </w:t>
      </w:r>
      <w:r w:rsidRPr="002C201B">
        <w:rPr>
          <w:rFonts w:eastAsia="Times New Roman"/>
          <w:bCs/>
          <w:i/>
          <w:iCs/>
          <w:kern w:val="0"/>
          <w:sz w:val="28"/>
          <w:szCs w:val="28"/>
          <w:lang w:eastAsia="ru-RU" w:bidi="ar-SA"/>
        </w:rPr>
        <w:t>независимая оценка качества образовательной деятельности</w:t>
      </w:r>
      <w:r w:rsidRPr="002C201B">
        <w:rPr>
          <w:rFonts w:eastAsia="Calibri"/>
          <w:kern w:val="0"/>
          <w:sz w:val="28"/>
          <w:szCs w:val="28"/>
          <w:lang w:eastAsia="ru-RU" w:bidi="ar-SA"/>
        </w:rPr>
        <w:t xml:space="preserve">. В 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оценивании качества образовательной деятельности при</w:t>
      </w:r>
      <w:r w:rsidR="00686DE1">
        <w:rPr>
          <w:rFonts w:eastAsia="Times New Roman"/>
          <w:kern w:val="0"/>
          <w:sz w:val="28"/>
          <w:szCs w:val="28"/>
          <w:lang w:eastAsia="ru-RU" w:bidi="ar-SA"/>
        </w:rPr>
        <w:t>нимали участие семьи воспитанников ДОУ</w:t>
      </w:r>
      <w:r w:rsidRPr="002C201B">
        <w:rPr>
          <w:rFonts w:eastAsia="Times New Roman"/>
          <w:kern w:val="0"/>
          <w:sz w:val="28"/>
          <w:szCs w:val="28"/>
          <w:lang w:eastAsia="ru-RU" w:bidi="ar-SA"/>
        </w:rPr>
        <w:t>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6C6C19" w:rsidRPr="00B067AE" w:rsidRDefault="006C6C19" w:rsidP="000F044D">
      <w:pPr>
        <w:widowControl/>
        <w:suppressAutoHyphens w:val="0"/>
        <w:spacing w:line="240" w:lineRule="auto"/>
        <w:ind w:left="8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067AE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Вывод: </w:t>
      </w:r>
      <w:r w:rsidRPr="00B067AE">
        <w:rPr>
          <w:rFonts w:eastAsia="Times New Roman"/>
          <w:kern w:val="0"/>
          <w:sz w:val="28"/>
          <w:szCs w:val="28"/>
          <w:lang w:eastAsia="ru-RU" w:bidi="ar-SA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B95868" w:rsidRDefault="00B95868" w:rsidP="005C3A1C">
      <w:pPr>
        <w:widowControl/>
        <w:suppressAutoHyphens w:val="0"/>
        <w:spacing w:line="240" w:lineRule="auto"/>
        <w:ind w:left="4" w:firstLine="71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679AA" w:rsidRDefault="00686DE1" w:rsidP="00686DE1">
      <w:pPr>
        <w:pStyle w:val="a5"/>
        <w:widowControl/>
        <w:suppressAutoHyphens w:val="0"/>
        <w:spacing w:line="240" w:lineRule="auto"/>
        <w:ind w:left="2520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val="en-US" w:eastAsia="ru-RU" w:bidi="ar-SA"/>
        </w:rPr>
        <w:t>V</w:t>
      </w:r>
      <w:r w:rsidRPr="00F01AAC">
        <w:rPr>
          <w:rFonts w:eastAsia="Arial"/>
          <w:b/>
          <w:bCs/>
          <w:kern w:val="0"/>
          <w:sz w:val="28"/>
          <w:szCs w:val="28"/>
          <w:lang w:eastAsia="ru-RU" w:bidi="ar-SA"/>
        </w:rPr>
        <w:t>.</w:t>
      </w:r>
      <w:r w:rsidR="001679AA" w:rsidRPr="001679AA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кадрового обеспечения</w:t>
      </w:r>
    </w:p>
    <w:p w:rsidR="001679AA" w:rsidRDefault="001679AA" w:rsidP="001679AA">
      <w:pPr>
        <w:pStyle w:val="a5"/>
        <w:widowControl/>
        <w:suppressAutoHyphens w:val="0"/>
        <w:spacing w:line="240" w:lineRule="auto"/>
        <w:ind w:left="1800"/>
        <w:rPr>
          <w:rFonts w:eastAsia="Arial"/>
          <w:b/>
          <w:bCs/>
          <w:kern w:val="0"/>
          <w:sz w:val="28"/>
          <w:szCs w:val="28"/>
          <w:lang w:eastAsia="ru-RU" w:bidi="ar-SA"/>
        </w:rPr>
      </w:pPr>
    </w:p>
    <w:p w:rsidR="007163CB" w:rsidRPr="007163CB" w:rsidRDefault="00A94226" w:rsidP="00F60CC0">
      <w:pPr>
        <w:autoSpaceDE w:val="0"/>
        <w:spacing w:line="240" w:lineRule="auto"/>
        <w:ind w:left="207"/>
        <w:jc w:val="both"/>
        <w:rPr>
          <w:rFonts w:eastAsia="Times New Roman"/>
          <w:b/>
          <w:color w:val="7030A0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>МБДОУ детский сад «Дельфин</w:t>
      </w:r>
      <w:r w:rsidR="001679AA" w:rsidRPr="00AC17E0">
        <w:rPr>
          <w:rFonts w:eastAsia="Times New Roman"/>
          <w:kern w:val="0"/>
          <w:sz w:val="28"/>
          <w:szCs w:val="28"/>
          <w:lang w:eastAsia="ar-SA" w:bidi="ar-SA"/>
        </w:rPr>
        <w:t>»</w:t>
      </w:r>
      <w:r w:rsidR="007163CB">
        <w:rPr>
          <w:rFonts w:eastAsia="Times New Roman"/>
          <w:kern w:val="0"/>
          <w:sz w:val="28"/>
          <w:szCs w:val="28"/>
          <w:lang w:eastAsia="ar-SA" w:bidi="ar-SA"/>
        </w:rPr>
        <w:t xml:space="preserve"> на 100% </w:t>
      </w:r>
      <w:r w:rsidR="001679AA" w:rsidRPr="00AC17E0">
        <w:rPr>
          <w:rFonts w:eastAsia="Times New Roman"/>
          <w:kern w:val="0"/>
          <w:sz w:val="28"/>
          <w:szCs w:val="28"/>
          <w:lang w:eastAsia="ar-SA" w:bidi="ar-SA"/>
        </w:rPr>
        <w:t>укомплектован штатами.</w:t>
      </w:r>
    </w:p>
    <w:p w:rsidR="00EE05F3" w:rsidRDefault="00A9422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Всего работают 5</w:t>
      </w:r>
      <w:r w:rsidR="00890A2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6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чел</w:t>
      </w:r>
      <w:r w:rsidR="009807FF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овек. Педагогический коллектив д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етского сада насчитывает 28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83968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специалистов: </w:t>
      </w:r>
      <w:r>
        <w:rPr>
          <w:rFonts w:eastAsia="Times New Roman"/>
          <w:kern w:val="0"/>
          <w:sz w:val="28"/>
          <w:szCs w:val="28"/>
          <w:lang w:eastAsia="ar-SA" w:bidi="ar-SA"/>
        </w:rPr>
        <w:t>воспитатели – 22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старший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воспитатель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 –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,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ar-SA" w:bidi="ar-SA"/>
        </w:rPr>
        <w:t>музыкальный руководитель – 2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 xml:space="preserve">, учитель-логопед – 1, педагог-психолог -1, </w:t>
      </w:r>
      <w:r w:rsidR="00583968" w:rsidRPr="00583968">
        <w:rPr>
          <w:rFonts w:eastAsia="Times New Roman"/>
          <w:kern w:val="0"/>
          <w:sz w:val="28"/>
          <w:szCs w:val="28"/>
          <w:lang w:eastAsia="ar-SA" w:bidi="ar-SA"/>
        </w:rPr>
        <w:t>инструктор по физической культуре – 1</w:t>
      </w:r>
      <w:r w:rsidR="00583968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5B5066" w:rsidRDefault="005B5066" w:rsidP="00583968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9807FF" w:rsidRDefault="00AD1AF9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Педагогический стаж </w:t>
      </w:r>
    </w:p>
    <w:p w:rsidR="005B5066" w:rsidRPr="00B404CE" w:rsidRDefault="005B5066" w:rsidP="00B404CE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AD1AF9" w:rsidRDefault="00AD1AF9" w:rsidP="00AD1AF9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4E0C13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4419600" cy="2125980"/>
            <wp:effectExtent l="0" t="0" r="19050" b="266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5066" w:rsidRDefault="005B5066" w:rsidP="009807FF">
      <w:pPr>
        <w:widowControl/>
        <w:suppressAutoHyphens w:val="0"/>
        <w:spacing w:line="240" w:lineRule="auto"/>
        <w:jc w:val="both"/>
        <w:rPr>
          <w:rFonts w:eastAsia="Times New Roman"/>
          <w:bCs/>
          <w:kern w:val="0"/>
          <w:sz w:val="28"/>
          <w:szCs w:val="28"/>
          <w:lang w:eastAsia="ru-RU" w:bidi="ar-SA"/>
        </w:rPr>
      </w:pPr>
    </w:p>
    <w:p w:rsidR="009807FF" w:rsidRPr="009807FF" w:rsidRDefault="009807FF" w:rsidP="009807FF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Работа с кадрами в </w:t>
      </w:r>
      <w:r w:rsidR="00A94226">
        <w:rPr>
          <w:rFonts w:eastAsia="Times New Roman"/>
          <w:bCs/>
          <w:kern w:val="0"/>
          <w:sz w:val="28"/>
          <w:szCs w:val="28"/>
          <w:lang w:eastAsia="ru-RU" w:bidi="ar-SA"/>
        </w:rPr>
        <w:t>2018</w:t>
      </w: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8973C9">
        <w:rPr>
          <w:rFonts w:eastAsia="Times New Roman"/>
          <w:bCs/>
          <w:kern w:val="0"/>
          <w:sz w:val="28"/>
          <w:szCs w:val="28"/>
          <w:lang w:eastAsia="ru-RU" w:bidi="ar-SA"/>
        </w:rPr>
        <w:t>году</w:t>
      </w:r>
      <w:r w:rsidR="00A94226">
        <w:rPr>
          <w:rFonts w:eastAsia="Times New Roman"/>
          <w:bCs/>
          <w:kern w:val="0"/>
          <w:sz w:val="28"/>
          <w:szCs w:val="28"/>
          <w:lang w:eastAsia="ru-RU" w:bidi="ar-SA"/>
        </w:rPr>
        <w:t xml:space="preserve">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была н</w:t>
      </w:r>
      <w:r w:rsidRPr="008973C9">
        <w:rPr>
          <w:rFonts w:eastAsia="Times New Roman"/>
          <w:kern w:val="0"/>
          <w:sz w:val="28"/>
          <w:szCs w:val="28"/>
          <w:lang w:eastAsia="ru-RU" w:bidi="ar-SA"/>
        </w:rPr>
        <w:t>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653074" w:rsidRDefault="00653074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711758">
        <w:rPr>
          <w:rFonts w:eastAsia="Times New Roman"/>
          <w:b/>
          <w:i/>
          <w:kern w:val="0"/>
          <w:sz w:val="28"/>
          <w:szCs w:val="28"/>
          <w:lang w:eastAsia="ar-SA" w:bidi="ar-SA"/>
        </w:rPr>
        <w:t>Уровень образования</w:t>
      </w:r>
      <w:r w:rsidR="00CE18B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 педагогов МБДОУ </w:t>
      </w:r>
      <w:proofErr w:type="spellStart"/>
      <w:r w:rsidR="00CE18B9">
        <w:rPr>
          <w:rFonts w:eastAsia="Times New Roman"/>
          <w:b/>
          <w:i/>
          <w:kern w:val="0"/>
          <w:sz w:val="28"/>
          <w:szCs w:val="28"/>
          <w:lang w:eastAsia="ar-SA" w:bidi="ar-SA"/>
        </w:rPr>
        <w:t>д</w:t>
      </w:r>
      <w:proofErr w:type="spellEnd"/>
      <w:r w:rsidR="00CE18B9">
        <w:rPr>
          <w:rFonts w:eastAsia="Times New Roman"/>
          <w:b/>
          <w:i/>
          <w:kern w:val="0"/>
          <w:sz w:val="28"/>
          <w:szCs w:val="28"/>
          <w:lang w:eastAsia="ar-SA" w:bidi="ar-SA"/>
        </w:rPr>
        <w:t>/с «Дельфин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>»</w:t>
      </w:r>
    </w:p>
    <w:p w:rsidR="00711758" w:rsidRPr="00711758" w:rsidRDefault="00711758" w:rsidP="00711758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2C201B" w:rsidRPr="00583968" w:rsidRDefault="00711758" w:rsidP="00711758">
      <w:pPr>
        <w:widowControl/>
        <w:autoSpaceDE w:val="0"/>
        <w:spacing w:line="240" w:lineRule="auto"/>
        <w:jc w:val="center"/>
        <w:rPr>
          <w:rFonts w:eastAsia="Times New Roman"/>
          <w:kern w:val="0"/>
          <w:sz w:val="28"/>
          <w:szCs w:val="28"/>
          <w:lang w:eastAsia="ar-SA" w:bidi="ar-SA"/>
        </w:rPr>
      </w:pPr>
      <w:r w:rsidRPr="002654D8">
        <w:rPr>
          <w:rFonts w:eastAsia="Times New Roman"/>
          <w:b/>
          <w:i/>
          <w:noProof/>
          <w:kern w:val="0"/>
          <w:sz w:val="28"/>
          <w:szCs w:val="28"/>
          <w:lang w:eastAsia="ru-RU" w:bidi="ar-SA"/>
        </w:rPr>
        <w:lastRenderedPageBreak/>
        <w:drawing>
          <wp:inline distT="0" distB="0" distL="0" distR="0">
            <wp:extent cx="4701540" cy="2179320"/>
            <wp:effectExtent l="0" t="0" r="22860" b="1143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97435" w:rsidRDefault="00097435" w:rsidP="007163CB">
      <w:pPr>
        <w:widowControl/>
        <w:suppressAutoHyphens w:val="0"/>
        <w:spacing w:line="240" w:lineRule="auto"/>
        <w:rPr>
          <w:rFonts w:eastAsia="Times New Roman"/>
          <w:kern w:val="0"/>
          <w:sz w:val="28"/>
          <w:szCs w:val="28"/>
          <w:lang w:eastAsia="ru-RU" w:bidi="ar-SA"/>
        </w:rPr>
      </w:pPr>
    </w:p>
    <w:p w:rsidR="007163CB" w:rsidRDefault="00BA6E89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>Все педагоги ДОУ</w:t>
      </w:r>
      <w:r w:rsidR="00711758"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 имеют профессиональное педагогическое</w:t>
      </w:r>
      <w:r w:rsidR="00A94226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образование. Педагоги постоянно повышают уровень </w:t>
      </w:r>
      <w:r>
        <w:rPr>
          <w:rFonts w:eastAsia="Times New Roman"/>
          <w:kern w:val="0"/>
          <w:sz w:val="28"/>
          <w:szCs w:val="28"/>
          <w:lang w:eastAsia="ru-RU" w:bidi="ar-SA"/>
        </w:rPr>
        <w:t>профессиональной компетентности.</w:t>
      </w:r>
    </w:p>
    <w:p w:rsidR="00097435" w:rsidRDefault="00097435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5B5066" w:rsidRDefault="005B5066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</w:p>
    <w:p w:rsidR="00BA6E89" w:rsidRPr="00BA6E89" w:rsidRDefault="00BA6E89" w:rsidP="00BA6E89">
      <w:pPr>
        <w:autoSpaceDE w:val="0"/>
        <w:spacing w:line="240" w:lineRule="auto"/>
        <w:ind w:left="567"/>
        <w:jc w:val="center"/>
        <w:rPr>
          <w:rFonts w:eastAsia="Times New Roman"/>
          <w:b/>
          <w:i/>
          <w:kern w:val="0"/>
          <w:sz w:val="28"/>
          <w:szCs w:val="28"/>
          <w:lang w:eastAsia="ar-SA" w:bidi="ar-SA"/>
        </w:rPr>
      </w:pPr>
      <w:r w:rsidRPr="00BA6E89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Уровень квалификации </w:t>
      </w:r>
      <w:r w:rsidR="00A94226"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педагогов МБДОУ </w:t>
      </w:r>
      <w:proofErr w:type="spellStart"/>
      <w:r w:rsidR="00A94226">
        <w:rPr>
          <w:rFonts w:eastAsia="Times New Roman"/>
          <w:b/>
          <w:i/>
          <w:kern w:val="0"/>
          <w:sz w:val="28"/>
          <w:szCs w:val="28"/>
          <w:lang w:eastAsia="ar-SA" w:bidi="ar-SA"/>
        </w:rPr>
        <w:t>д</w:t>
      </w:r>
      <w:proofErr w:type="spellEnd"/>
      <w:r w:rsidR="00A94226">
        <w:rPr>
          <w:rFonts w:eastAsia="Times New Roman"/>
          <w:b/>
          <w:i/>
          <w:kern w:val="0"/>
          <w:sz w:val="28"/>
          <w:szCs w:val="28"/>
          <w:lang w:eastAsia="ar-SA" w:bidi="ar-SA"/>
        </w:rPr>
        <w:t>/с «Дельфин</w:t>
      </w:r>
      <w:r>
        <w:rPr>
          <w:rFonts w:eastAsia="Times New Roman"/>
          <w:b/>
          <w:i/>
          <w:kern w:val="0"/>
          <w:sz w:val="28"/>
          <w:szCs w:val="28"/>
          <w:lang w:eastAsia="ar-SA" w:bidi="ar-SA"/>
        </w:rPr>
        <w:t xml:space="preserve">» </w:t>
      </w:r>
    </w:p>
    <w:p w:rsidR="00BA6E89" w:rsidRDefault="00ED7F02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noProof/>
          <w:color w:val="000000"/>
          <w:kern w:val="0"/>
          <w:sz w:val="28"/>
          <w:szCs w:val="28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34925</wp:posOffset>
            </wp:positionV>
            <wp:extent cx="4674870" cy="2286000"/>
            <wp:effectExtent l="19050" t="0" r="0" b="0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F60CC0" w:rsidRDefault="00ED7F02" w:rsidP="00ED7F02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br w:type="textWrapping" w:clear="all"/>
      </w:r>
    </w:p>
    <w:p w:rsidR="00F60CC0" w:rsidRDefault="00F60CC0" w:rsidP="007163CB">
      <w:pPr>
        <w:widowControl/>
        <w:suppressAutoHyphens w:val="0"/>
        <w:spacing w:line="240" w:lineRule="auto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p w:rsidR="00AD1AF9" w:rsidRPr="00BA6E89" w:rsidRDefault="00C33B0F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Кур</w:t>
      </w:r>
      <w:r w:rsidR="00A9422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сы повышения квалификации в 2018</w:t>
      </w:r>
      <w:r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году пр</w:t>
      </w:r>
      <w:r w:rsidR="00A94226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ошли 12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работников д</w:t>
      </w:r>
      <w:r w:rsidRPr="00671F23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сада, 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>у всех педагогов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ДОУ</w:t>
      </w:r>
      <w:r w:rsidR="00BA6E89" w:rsidRPr="00BA6E89">
        <w:rPr>
          <w:rFonts w:eastAsia="Times New Roman"/>
          <w:kern w:val="0"/>
          <w:sz w:val="28"/>
          <w:szCs w:val="28"/>
          <w:lang w:eastAsia="ar-SA" w:bidi="ar-SA"/>
        </w:rPr>
        <w:t xml:space="preserve"> (100%) пройдены курсы повышения квалификации.</w:t>
      </w:r>
    </w:p>
    <w:p w:rsidR="00AD1AF9" w:rsidRPr="00AD1AF9" w:rsidRDefault="00AD1AF9" w:rsidP="000F044D">
      <w:pPr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Показателем профессионализма педагогов является участие их в конкурсах различного уровня и методических мероприятиях города и района. </w:t>
      </w:r>
    </w:p>
    <w:p w:rsidR="00BA6E89" w:rsidRPr="00420C74" w:rsidRDefault="00A94226" w:rsidP="000F044D">
      <w:pPr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В 2018</w:t>
      </w:r>
      <w:r w:rsidR="00AD1AF9" w:rsidRPr="00AD1AF9">
        <w:rPr>
          <w:rFonts w:eastAsia="Times New Roman"/>
          <w:kern w:val="0"/>
          <w:sz w:val="28"/>
          <w:szCs w:val="28"/>
          <w:lang w:eastAsia="ar-SA" w:bidi="ar-SA"/>
        </w:rPr>
        <w:t xml:space="preserve">году представляли свой опыт работы на  </w:t>
      </w:r>
      <w:r w:rsidR="00420C74">
        <w:rPr>
          <w:rFonts w:eastAsia="Times New Roman"/>
          <w:kern w:val="0"/>
          <w:sz w:val="28"/>
          <w:szCs w:val="28"/>
          <w:lang w:eastAsia="ar-SA" w:bidi="ar-SA"/>
        </w:rPr>
        <w:t>городском уровне – семинар старших воспитателей на тему</w:t>
      </w:r>
      <w:proofErr w:type="gramStart"/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:</w:t>
      </w:r>
      <w:proofErr w:type="gramEnd"/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« Современные образовательные технологии в ДОУ», на котором воспитатели – по развивающим играм </w:t>
      </w:r>
      <w:proofErr w:type="spellStart"/>
      <w:r w:rsidR="00420C74">
        <w:rPr>
          <w:rFonts w:eastAsia="Times New Roman"/>
          <w:kern w:val="0"/>
          <w:sz w:val="28"/>
          <w:szCs w:val="28"/>
          <w:lang w:eastAsia="ar-SA" w:bidi="ar-SA"/>
        </w:rPr>
        <w:t>Воскобовича</w:t>
      </w:r>
      <w:proofErr w:type="spellEnd"/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 ООД </w:t>
      </w:r>
      <w:proofErr w:type="gramStart"/>
      <w:r w:rsidR="00420C74">
        <w:rPr>
          <w:rFonts w:eastAsia="Times New Roman"/>
          <w:kern w:val="0"/>
          <w:sz w:val="28"/>
          <w:szCs w:val="28"/>
          <w:lang w:eastAsia="ar-SA" w:bidi="ar-SA"/>
        </w:rPr>
        <w:t>-</w:t>
      </w:r>
      <w:proofErr w:type="spellStart"/>
      <w:r w:rsidR="00420C74">
        <w:rPr>
          <w:rFonts w:eastAsia="Times New Roman"/>
          <w:kern w:val="0"/>
          <w:sz w:val="28"/>
          <w:szCs w:val="28"/>
          <w:lang w:eastAsia="ar-SA" w:bidi="ar-SA"/>
        </w:rPr>
        <w:t>Г</w:t>
      </w:r>
      <w:proofErr w:type="gramEnd"/>
      <w:r w:rsidR="00420C74">
        <w:rPr>
          <w:rFonts w:eastAsia="Times New Roman"/>
          <w:kern w:val="0"/>
          <w:sz w:val="28"/>
          <w:szCs w:val="28"/>
          <w:lang w:eastAsia="ar-SA" w:bidi="ar-SA"/>
        </w:rPr>
        <w:t>амидова</w:t>
      </w:r>
      <w:proofErr w:type="spellEnd"/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А.А., </w:t>
      </w:r>
      <w:proofErr w:type="spellStart"/>
      <w:r w:rsidR="00420C74">
        <w:rPr>
          <w:rFonts w:eastAsia="Times New Roman"/>
          <w:kern w:val="0"/>
          <w:sz w:val="28"/>
          <w:szCs w:val="28"/>
          <w:lang w:eastAsia="ar-SA" w:bidi="ar-SA"/>
        </w:rPr>
        <w:t>Квест-игра</w:t>
      </w:r>
      <w:proofErr w:type="spellEnd"/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по правилам дорожного движения - </w:t>
      </w:r>
      <w:proofErr w:type="spellStart"/>
      <w:r w:rsidR="00420C74">
        <w:rPr>
          <w:rFonts w:eastAsia="Times New Roman"/>
          <w:kern w:val="0"/>
          <w:sz w:val="28"/>
          <w:szCs w:val="28"/>
          <w:lang w:eastAsia="ar-SA" w:bidi="ar-SA"/>
        </w:rPr>
        <w:t>Абдулкадирова</w:t>
      </w:r>
      <w:proofErr w:type="spellEnd"/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Г.М.,</w:t>
      </w:r>
      <w:r w:rsidR="004235D9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Гусейнова Л.Т. </w:t>
      </w:r>
      <w:r w:rsidR="00E83069">
        <w:rPr>
          <w:rFonts w:eastAsia="Times New Roman"/>
          <w:kern w:val="0"/>
          <w:sz w:val="28"/>
          <w:szCs w:val="28"/>
          <w:lang w:eastAsia="ar-SA" w:bidi="ar-SA"/>
        </w:rPr>
        <w:t>–</w:t>
      </w:r>
      <w:r w:rsidR="00420C74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E83069">
        <w:rPr>
          <w:rFonts w:eastAsia="Times New Roman"/>
          <w:kern w:val="0"/>
          <w:sz w:val="28"/>
          <w:szCs w:val="28"/>
          <w:lang w:eastAsia="ar-SA" w:bidi="ar-SA"/>
        </w:rPr>
        <w:t>физ</w:t>
      </w:r>
      <w:r w:rsidR="00011775">
        <w:rPr>
          <w:rFonts w:eastAsia="Times New Roman"/>
          <w:kern w:val="0"/>
          <w:sz w:val="28"/>
          <w:szCs w:val="28"/>
          <w:lang w:eastAsia="ar-SA" w:bidi="ar-SA"/>
        </w:rPr>
        <w:t>.</w:t>
      </w:r>
      <w:r w:rsidR="00E83069">
        <w:rPr>
          <w:rFonts w:eastAsia="Times New Roman"/>
          <w:kern w:val="0"/>
          <w:sz w:val="28"/>
          <w:szCs w:val="28"/>
          <w:lang w:eastAsia="ar-SA" w:bidi="ar-SA"/>
        </w:rPr>
        <w:t xml:space="preserve">занятие с использованием нестандартного оборудования , ООД с использованием интерактивного оборудования – </w:t>
      </w:r>
      <w:proofErr w:type="spellStart"/>
      <w:r w:rsidR="00E83069">
        <w:rPr>
          <w:rFonts w:eastAsia="Times New Roman"/>
          <w:kern w:val="0"/>
          <w:sz w:val="28"/>
          <w:szCs w:val="28"/>
          <w:lang w:eastAsia="ar-SA" w:bidi="ar-SA"/>
        </w:rPr>
        <w:t>Нагиева</w:t>
      </w:r>
      <w:proofErr w:type="spellEnd"/>
      <w:r w:rsidR="00E83069">
        <w:rPr>
          <w:rFonts w:eastAsia="Times New Roman"/>
          <w:kern w:val="0"/>
          <w:sz w:val="28"/>
          <w:szCs w:val="28"/>
          <w:lang w:eastAsia="ar-SA" w:bidi="ar-SA"/>
        </w:rPr>
        <w:t xml:space="preserve"> У.Г.</w:t>
      </w:r>
      <w:r w:rsidR="004235D9">
        <w:rPr>
          <w:rFonts w:eastAsia="Times New Roman"/>
          <w:kern w:val="0"/>
          <w:sz w:val="28"/>
          <w:szCs w:val="28"/>
          <w:lang w:eastAsia="ar-SA" w:bidi="ar-SA"/>
        </w:rPr>
        <w:t xml:space="preserve">».  </w:t>
      </w:r>
    </w:p>
    <w:p w:rsidR="00317DD9" w:rsidRDefault="00CE65A0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CE65A0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Педагоги ДОУ э</w:t>
      </w:r>
      <w:r w:rsidR="007163CB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ффективно участвуют в работе методических объединений, знакомятся с опытом работы своих коллег и других дошкол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ьных учреждений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</w:p>
    <w:p w:rsidR="001679AA" w:rsidRPr="001679AA" w:rsidRDefault="00CE65A0" w:rsidP="000F044D">
      <w:pPr>
        <w:widowControl/>
        <w:suppressAutoHyphens w:val="0"/>
        <w:spacing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 каждого педагога ДОУ</w:t>
      </w:r>
      <w:r w:rsidR="00E8306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имеется план по самообразованию,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свой мини-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сайт.</w:t>
      </w:r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Педагоги со своими публикациями, мастер-классами активно участвуют в </w:t>
      </w:r>
      <w:proofErr w:type="spellStart"/>
      <w:proofErr w:type="gramStart"/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интернет-конкурсах</w:t>
      </w:r>
      <w:proofErr w:type="spellEnd"/>
      <w:proofErr w:type="gramEnd"/>
      <w:r w:rsidR="00D8374C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и занимают призовые места.</w:t>
      </w:r>
    </w:p>
    <w:p w:rsidR="008973C9" w:rsidRPr="00EE05F3" w:rsidRDefault="001679AA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1679AA">
        <w:rPr>
          <w:rFonts w:eastAsia="Times New Roman"/>
          <w:b/>
          <w:bCs/>
          <w:kern w:val="0"/>
          <w:sz w:val="28"/>
          <w:szCs w:val="28"/>
          <w:lang w:eastAsia="ru-RU" w:bidi="ar-SA"/>
        </w:rPr>
        <w:lastRenderedPageBreak/>
        <w:t xml:space="preserve">Вывод: </w:t>
      </w:r>
      <w:r w:rsidR="00317DD9">
        <w:rPr>
          <w:rFonts w:eastAsia="Times New Roman"/>
          <w:kern w:val="0"/>
          <w:sz w:val="28"/>
          <w:szCs w:val="28"/>
          <w:lang w:eastAsia="ru-RU" w:bidi="ar-SA"/>
        </w:rPr>
        <w:t>А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нализ педагогического состава ДОУ позволяет сделать выводы о том,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>что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1679AA">
        <w:rPr>
          <w:rFonts w:eastAsia="Times New Roman"/>
          <w:kern w:val="0"/>
          <w:sz w:val="28"/>
          <w:szCs w:val="28"/>
          <w:lang w:eastAsia="ru-RU" w:bidi="ar-SA"/>
        </w:rPr>
        <w:t xml:space="preserve">педагогический коллектив </w:t>
      </w:r>
      <w:r w:rsidR="00A258FC">
        <w:rPr>
          <w:rFonts w:eastAsia="Times New Roman"/>
          <w:kern w:val="0"/>
          <w:sz w:val="28"/>
          <w:szCs w:val="28"/>
          <w:lang w:eastAsia="ru-RU" w:bidi="ar-SA"/>
        </w:rPr>
        <w:t xml:space="preserve">квалифицированный, имеет высокий уровень педагогической культуры, перспективный. В ДОУ </w:t>
      </w:r>
      <w:r w:rsidR="006047F6">
        <w:rPr>
          <w:rFonts w:eastAsia="Times New Roman"/>
          <w:kern w:val="0"/>
          <w:sz w:val="28"/>
          <w:szCs w:val="28"/>
          <w:lang w:eastAsia="ru-RU" w:bidi="ar-SA"/>
        </w:rPr>
        <w:t xml:space="preserve">созданы условия для профессионального развития педагогов.  </w:t>
      </w:r>
      <w:r w:rsidR="006047F6" w:rsidRPr="007163C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679AA" w:rsidRPr="001679AA" w:rsidRDefault="001679AA" w:rsidP="001679AA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DA678A" w:rsidRDefault="00DA678A" w:rsidP="00DA678A">
      <w:pPr>
        <w:widowControl/>
        <w:suppressAutoHyphens w:val="0"/>
        <w:spacing w:line="240" w:lineRule="auto"/>
        <w:ind w:right="-39"/>
        <w:jc w:val="center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 w:rsidRPr="00DA678A">
        <w:rPr>
          <w:rFonts w:eastAsia="Arial"/>
          <w:b/>
          <w:bCs/>
          <w:kern w:val="0"/>
          <w:sz w:val="28"/>
          <w:szCs w:val="28"/>
          <w:lang w:eastAsia="ru-RU" w:bidi="ar-SA"/>
        </w:rPr>
        <w:t>VI. Оценка учебно-методического и библиотечно-информационного обеспечения</w:t>
      </w:r>
    </w:p>
    <w:p w:rsidR="005A302F" w:rsidRDefault="005A302F" w:rsidP="00DA678A">
      <w:pPr>
        <w:widowControl/>
        <w:suppressAutoHyphens w:val="0"/>
        <w:spacing w:line="240" w:lineRule="auto"/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AC178B" w:rsidRDefault="00317DD9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етском саду</w:t>
      </w:r>
      <w:r w:rsidR="004642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A302F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5E7EB5" w:rsidRPr="00B25579" w:rsidRDefault="009749EB" w:rsidP="000F044D">
      <w:pPr>
        <w:widowControl/>
        <w:suppressAutoHyphens w:val="0"/>
        <w:spacing w:line="240" w:lineRule="auto"/>
        <w:ind w:left="120"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 Методическое обеспечение способствует развитию творческого потенциала педагогов, качественному росту</w:t>
      </w:r>
      <w:r w:rsidR="00890A2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5E7EB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профессионального мастерства</w:t>
      </w:r>
      <w:r w:rsidR="00B255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  <w:r w:rsidR="004642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В методическом кабинете созданы условия для возможности организации совм</w:t>
      </w:r>
      <w:r w:rsidR="00653074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естной деятельности педагогов. </w:t>
      </w:r>
    </w:p>
    <w:p w:rsidR="00461F33" w:rsidRPr="00474C79" w:rsidRDefault="00461F33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Информационное обе</w:t>
      </w:r>
      <w:r w:rsidR="00317DD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спечение д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етского сада включает </w:t>
      </w:r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программное обеспечение – позволяет работать с текстовыми редакторами</w:t>
      </w:r>
      <w:r w:rsidR="00474C79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, </w:t>
      </w:r>
      <w:proofErr w:type="spellStart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интернет-ресурсами</w:t>
      </w:r>
      <w:proofErr w:type="spellEnd"/>
      <w:r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, фото-, видеоматериалами, графическими редакторами.</w:t>
      </w:r>
    </w:p>
    <w:p w:rsidR="00461F33" w:rsidRPr="00474C79" w:rsidRDefault="00823D27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5A302F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Выводы:</w:t>
      </w:r>
      <w:r w:rsidR="004642A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</w:t>
      </w:r>
      <w:r w:rsidR="00461F33" w:rsidRPr="00474C79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чебн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о-методический комплекс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в ДОУ</w:t>
      </w:r>
      <w:r w:rsidR="004642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не</w:t>
      </w:r>
      <w:r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точно</w:t>
      </w:r>
      <w:r w:rsidR="004642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="00B05D7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укомплектован, согласно образовательной программе</w:t>
      </w:r>
      <w:r w:rsidR="004642A4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. </w:t>
      </w:r>
      <w:r w:rsidR="005B57C7" w:rsidRPr="005A302F">
        <w:rPr>
          <w:rFonts w:eastAsia="Times New Roman"/>
          <w:kern w:val="0"/>
          <w:sz w:val="28"/>
          <w:szCs w:val="28"/>
          <w:lang w:eastAsia="ru-RU" w:bidi="ar-SA"/>
        </w:rPr>
        <w:t>Информационное обеспечение ДОУ требует пополнения</w:t>
      </w:r>
      <w:r w:rsidR="00B05D75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5A302F" w:rsidRPr="005A302F" w:rsidRDefault="005A302F" w:rsidP="000F044D">
      <w:pPr>
        <w:widowControl/>
        <w:suppressAutoHyphens w:val="0"/>
        <w:spacing w:line="240" w:lineRule="auto"/>
        <w:ind w:right="100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FB2974" w:rsidRPr="00FB2974" w:rsidRDefault="00317DD9" w:rsidP="00FB2974">
      <w:pPr>
        <w:ind w:right="-39"/>
        <w:jc w:val="center"/>
        <w:rPr>
          <w:rFonts w:eastAsiaTheme="minorEastAsia"/>
          <w:kern w:val="0"/>
          <w:sz w:val="28"/>
          <w:szCs w:val="28"/>
          <w:lang w:eastAsia="ru-RU" w:bidi="ar-SA"/>
        </w:rPr>
      </w:pPr>
      <w:r>
        <w:rPr>
          <w:rFonts w:eastAsia="Arial"/>
          <w:b/>
          <w:bCs/>
          <w:kern w:val="0"/>
          <w:sz w:val="28"/>
          <w:szCs w:val="28"/>
          <w:lang w:eastAsia="ru-RU" w:bidi="ar-SA"/>
        </w:rPr>
        <w:t>VII.</w:t>
      </w:r>
      <w:r w:rsidR="004642A4">
        <w:rPr>
          <w:rFonts w:eastAsia="Arial"/>
          <w:b/>
          <w:bCs/>
          <w:kern w:val="0"/>
          <w:sz w:val="28"/>
          <w:szCs w:val="28"/>
          <w:lang w:eastAsia="ru-RU" w:bidi="ar-SA"/>
        </w:rPr>
        <w:t xml:space="preserve"> </w:t>
      </w:r>
      <w:r w:rsidR="00FB2974" w:rsidRPr="00FB2974">
        <w:rPr>
          <w:rFonts w:eastAsia="Arial"/>
          <w:b/>
          <w:bCs/>
          <w:kern w:val="0"/>
          <w:sz w:val="28"/>
          <w:szCs w:val="28"/>
          <w:lang w:eastAsia="ru-RU" w:bidi="ar-SA"/>
        </w:rPr>
        <w:t>Оценка материально-технической базы</w:t>
      </w:r>
    </w:p>
    <w:p w:rsidR="00FB2974" w:rsidRPr="00FB2974" w:rsidRDefault="00FB2974" w:rsidP="00FB2974">
      <w:pPr>
        <w:widowControl/>
        <w:suppressAutoHyphens w:val="0"/>
        <w:spacing w:line="240" w:lineRule="auto"/>
        <w:ind w:left="4" w:right="20" w:firstLine="356"/>
        <w:jc w:val="both"/>
        <w:rPr>
          <w:rFonts w:eastAsiaTheme="minorEastAsia"/>
          <w:kern w:val="0"/>
          <w:sz w:val="28"/>
          <w:szCs w:val="28"/>
          <w:lang w:eastAsia="ru-RU" w:bidi="ar-SA"/>
        </w:rPr>
      </w:pP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Детский сад распо</w:t>
      </w:r>
      <w:r w:rsidR="004642A4">
        <w:rPr>
          <w:rFonts w:eastAsia="Times New Roman"/>
          <w:kern w:val="0"/>
          <w:sz w:val="28"/>
          <w:szCs w:val="28"/>
          <w:lang w:eastAsia="ar-SA" w:bidi="ar-SA"/>
        </w:rPr>
        <w:t xml:space="preserve">лагается в двухэтажном каменном  здании, построенном в 1986 </w:t>
      </w:r>
      <w:r w:rsidR="008B2D26">
        <w:rPr>
          <w:rFonts w:eastAsia="Times New Roman"/>
          <w:kern w:val="0"/>
          <w:sz w:val="28"/>
          <w:szCs w:val="28"/>
          <w:lang w:eastAsia="ar-SA" w:bidi="ar-SA"/>
        </w:rPr>
        <w:t xml:space="preserve">году. 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Здание детского сад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>а светлое, имеется автоном</w:t>
      </w:r>
      <w:r w:rsidR="008B2D26" w:rsidRPr="00EE05F3">
        <w:rPr>
          <w:rFonts w:eastAsia="Times New Roman"/>
          <w:kern w:val="0"/>
          <w:sz w:val="28"/>
          <w:szCs w:val="28"/>
          <w:lang w:eastAsia="ru-RU" w:bidi="ar-SA"/>
        </w:rPr>
        <w:t>ное отопление, водопровод, канализация, сантехническое оборудование в удовлетворительном состоянии.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Территория детского сада имеет ограждение и разбита на следующие участки: </w:t>
      </w:r>
    </w:p>
    <w:p w:rsidR="00103CC0" w:rsidRPr="0009038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Спортивная площадка;</w:t>
      </w:r>
    </w:p>
    <w:p w:rsidR="00103CC0" w:rsidRPr="00090386" w:rsidRDefault="00103CC0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t>прогулочных участков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, соответствующих </w:t>
      </w:r>
      <w:proofErr w:type="spellStart"/>
      <w:r w:rsidRPr="008A1E26">
        <w:rPr>
          <w:rFonts w:eastAsia="Times New Roman"/>
          <w:kern w:val="0"/>
          <w:sz w:val="28"/>
          <w:szCs w:val="28"/>
          <w:lang w:eastAsia="ar-SA" w:bidi="ar-SA"/>
        </w:rPr>
        <w:t>СанПиН</w:t>
      </w:r>
      <w:proofErr w:type="spellEnd"/>
      <w:r w:rsidRPr="008A1E26">
        <w:rPr>
          <w:rFonts w:eastAsia="Times New Roman"/>
          <w:kern w:val="0"/>
          <w:sz w:val="28"/>
          <w:szCs w:val="28"/>
          <w:lang w:eastAsia="ar-SA" w:bidi="ar-SA"/>
        </w:rPr>
        <w:t>, оборудованных малыми   архитектурными формами, песочницами, столами со скамейками.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В детском саду </w:t>
      </w:r>
      <w:r w:rsidR="00890A2D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>12</w:t>
      </w:r>
      <w:r w:rsidRPr="00090386">
        <w:rPr>
          <w:rFonts w:eastAsia="Times New Roman"/>
          <w:bCs/>
          <w:i/>
          <w:iCs/>
          <w:kern w:val="0"/>
          <w:sz w:val="28"/>
          <w:szCs w:val="28"/>
          <w:lang w:eastAsia="ar-SA" w:bidi="ar-SA"/>
        </w:rPr>
        <w:t xml:space="preserve"> групповых помещений</w:t>
      </w:r>
      <w:r w:rsidRPr="008A1E26">
        <w:rPr>
          <w:rFonts w:eastAsia="Times New Roman"/>
          <w:bCs/>
          <w:iCs/>
          <w:kern w:val="0"/>
          <w:sz w:val="28"/>
          <w:szCs w:val="28"/>
          <w:lang w:eastAsia="ar-SA" w:bidi="ar-SA"/>
        </w:rPr>
        <w:t xml:space="preserve">.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В состав группового помещения входят приемная, игровая, спальня,  т</w:t>
      </w:r>
      <w:r>
        <w:rPr>
          <w:rFonts w:eastAsia="Times New Roman"/>
          <w:kern w:val="0"/>
          <w:sz w:val="28"/>
          <w:szCs w:val="28"/>
          <w:lang w:eastAsia="ar-SA" w:bidi="ar-SA"/>
        </w:rPr>
        <w:t>уалетная комната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ascii="Calibri" w:eastAsia="Times New Roman" w:hAnsi="Calibri" w:cs="Calibri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Материально-техническая и развивающая ср</w:t>
      </w:r>
      <w:r w:rsidR="00890A2D">
        <w:rPr>
          <w:rFonts w:eastAsia="Times New Roman"/>
          <w:kern w:val="0"/>
          <w:sz w:val="28"/>
          <w:szCs w:val="28"/>
          <w:lang w:eastAsia="ar-SA" w:bidi="ar-SA"/>
        </w:rPr>
        <w:t xml:space="preserve">еда МБДОУ детский сад «Дельфин»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соответствует всем санитарно-гигиеническим требованиям. </w:t>
      </w:r>
    </w:p>
    <w:p w:rsidR="00103CC0" w:rsidRPr="008A1E26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1E26">
        <w:rPr>
          <w:rFonts w:eastAsia="Times New Roman"/>
          <w:kern w:val="0"/>
          <w:sz w:val="28"/>
          <w:szCs w:val="28"/>
          <w:lang w:eastAsia="ar-SA" w:bidi="ar-SA"/>
        </w:rPr>
        <w:t>Познавательное и социально-личностное развитие ребенка осуществляется в следующих помещениях: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090386">
        <w:rPr>
          <w:rFonts w:eastAsia="Times New Roman"/>
          <w:i/>
          <w:kern w:val="0"/>
          <w:sz w:val="28"/>
          <w:szCs w:val="28"/>
          <w:lang w:eastAsia="ar-SA" w:bidi="ar-SA"/>
        </w:rPr>
        <w:lastRenderedPageBreak/>
        <w:t>Групповые комнаты.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 Во всех группах детского сада  созданы условия для разнообразных видов активной деятельности детей – игровой, познавательной, трудовой, творческой и исследовательской.  Группы оснащены  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 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Художественно-эстетическое направление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работы  проходи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т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музыкальном зале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и группах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.</w:t>
      </w:r>
    </w:p>
    <w:p w:rsidR="00103CC0" w:rsidRPr="008A1E26" w:rsidRDefault="00103CC0" w:rsidP="000F044D">
      <w:pPr>
        <w:widowControl/>
        <w:autoSpaceDE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Двигательная деятельность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музыкальном 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и</w:t>
      </w:r>
      <w:r w:rsidR="004642A4">
        <w:rPr>
          <w:rFonts w:eastAsia="Times New Roman"/>
          <w:kern w:val="0"/>
          <w:sz w:val="28"/>
          <w:szCs w:val="28"/>
          <w:lang w:eastAsia="ar-SA" w:bidi="ar-SA"/>
        </w:rPr>
        <w:t xml:space="preserve"> физкультурном зале, </w:t>
      </w:r>
      <w:r w:rsidR="00703380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="00703380"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спортивной площадке</w:t>
      </w:r>
      <w:r w:rsidR="004642A4">
        <w:rPr>
          <w:rFonts w:eastAsia="Times New Roman"/>
          <w:i/>
          <w:kern w:val="0"/>
          <w:sz w:val="28"/>
          <w:szCs w:val="28"/>
          <w:lang w:eastAsia="ar-SA" w:bidi="ar-SA"/>
        </w:rPr>
        <w:t xml:space="preserve"> на 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территории детского сада.</w:t>
      </w:r>
    </w:p>
    <w:p w:rsidR="00103CC0" w:rsidRPr="008A2135" w:rsidRDefault="00103CC0" w:rsidP="000F044D">
      <w:pPr>
        <w:widowControl/>
        <w:autoSpaceDE w:val="0"/>
        <w:spacing w:line="240" w:lineRule="auto"/>
        <w:jc w:val="both"/>
        <w:rPr>
          <w:rFonts w:ascii="Calibri" w:eastAsia="Times New Roman" w:hAnsi="Calibri" w:cs="Calibri"/>
          <w:i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Коррекционная работа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кабинетах  учителя-логопеда и педагога-психолога</w:t>
      </w:r>
      <w:r w:rsidR="008A2135">
        <w:rPr>
          <w:rFonts w:eastAsia="Times New Roman"/>
          <w:i/>
          <w:kern w:val="0"/>
          <w:sz w:val="28"/>
          <w:szCs w:val="28"/>
          <w:lang w:eastAsia="ar-SA" w:bidi="ar-SA"/>
        </w:rPr>
        <w:t>.</w:t>
      </w:r>
    </w:p>
    <w:p w:rsidR="00703380" w:rsidRDefault="00103CC0" w:rsidP="000F044D">
      <w:pPr>
        <w:widowControl/>
        <w:spacing w:line="240" w:lineRule="auto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8A2135">
        <w:rPr>
          <w:rFonts w:eastAsia="Times New Roman"/>
          <w:kern w:val="0"/>
          <w:sz w:val="28"/>
          <w:szCs w:val="28"/>
          <w:lang w:eastAsia="ar-SA" w:bidi="ar-SA"/>
        </w:rPr>
        <w:t>Программно-методическое обеспечение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 xml:space="preserve"> педагогов осуществляется в </w:t>
      </w:r>
      <w:r w:rsidRPr="008A2135">
        <w:rPr>
          <w:rFonts w:eastAsia="Times New Roman"/>
          <w:i/>
          <w:kern w:val="0"/>
          <w:sz w:val="28"/>
          <w:szCs w:val="28"/>
          <w:lang w:eastAsia="ar-SA" w:bidi="ar-SA"/>
        </w:rPr>
        <w:t>методическом кабинете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где имеется н</w:t>
      </w:r>
      <w:r w:rsidR="00090386">
        <w:rPr>
          <w:rFonts w:eastAsia="Times New Roman"/>
          <w:kern w:val="0"/>
          <w:sz w:val="28"/>
          <w:szCs w:val="28"/>
          <w:lang w:eastAsia="ar-SA" w:bidi="ar-SA"/>
        </w:rPr>
        <w:t>еобходимая литература</w:t>
      </w:r>
      <w:r w:rsidRPr="008A1E26">
        <w:rPr>
          <w:rFonts w:eastAsia="Times New Roman"/>
          <w:kern w:val="0"/>
          <w:sz w:val="28"/>
          <w:szCs w:val="28"/>
          <w:lang w:eastAsia="ar-SA" w:bidi="ar-SA"/>
        </w:rPr>
        <w:t>, наглядные пособия по всем направлениям деятельности детского сада.</w:t>
      </w:r>
    </w:p>
    <w:p w:rsidR="004428AB" w:rsidRP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i/>
          <w:kern w:val="0"/>
          <w:sz w:val="28"/>
          <w:szCs w:val="28"/>
          <w:lang w:eastAsia="ru-RU" w:bidi="ar-SA"/>
        </w:rPr>
      </w:pPr>
      <w:r w:rsidRPr="008A2135">
        <w:rPr>
          <w:rFonts w:eastAsia="Times New Roman"/>
          <w:kern w:val="0"/>
          <w:sz w:val="28"/>
          <w:szCs w:val="28"/>
          <w:lang w:eastAsia="ru-RU" w:bidi="ar-SA"/>
        </w:rPr>
        <w:t>В ДОУ также функционируют</w:t>
      </w:r>
      <w:r w:rsidR="00703380" w:rsidRPr="008A2135">
        <w:rPr>
          <w:rFonts w:eastAsia="Times New Roman"/>
          <w:kern w:val="0"/>
          <w:sz w:val="28"/>
          <w:szCs w:val="28"/>
          <w:lang w:eastAsia="ru-RU" w:bidi="ar-SA"/>
        </w:rPr>
        <w:t xml:space="preserve">: 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кабинет</w:t>
      </w:r>
      <w:r w:rsidR="00890A2D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 заведующего, кабинет завхоза</w:t>
      </w:r>
      <w:r w:rsidR="00703380"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 xml:space="preserve">, пищеблок, прачечная, медицинский кабинет </w:t>
      </w:r>
      <w:r w:rsidR="00703380" w:rsidRPr="00EE05F3">
        <w:rPr>
          <w:rFonts w:eastAsia="Times New Roman"/>
          <w:i/>
          <w:kern w:val="0"/>
          <w:sz w:val="28"/>
          <w:szCs w:val="28"/>
          <w:lang w:eastAsia="ru-RU" w:bidi="ar-SA"/>
        </w:rPr>
        <w:t>с прилегающим к н</w:t>
      </w:r>
      <w:r w:rsidRPr="008A2135">
        <w:rPr>
          <w:rFonts w:eastAsia="Times New Roman"/>
          <w:i/>
          <w:kern w:val="0"/>
          <w:sz w:val="28"/>
          <w:szCs w:val="28"/>
          <w:lang w:eastAsia="ru-RU" w:bidi="ar-SA"/>
        </w:rPr>
        <w:t>ему изолятором на 1 койко-место.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ДОУ созданы необходимые условия для обеспечения безопасности</w:t>
      </w:r>
      <w:r w:rsidR="002C11EB">
        <w:rPr>
          <w:rFonts w:eastAsia="Calibri"/>
          <w:kern w:val="0"/>
          <w:sz w:val="28"/>
          <w:szCs w:val="22"/>
          <w:lang w:eastAsia="en-US" w:bidi="ar-SA"/>
        </w:rPr>
        <w:t xml:space="preserve">: 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>установлена тревожная кно</w:t>
      </w:r>
      <w:r w:rsidR="004642A4">
        <w:rPr>
          <w:rFonts w:eastAsia="Calibri"/>
          <w:kern w:val="0"/>
          <w:sz w:val="28"/>
          <w:szCs w:val="22"/>
          <w:lang w:eastAsia="en-US" w:bidi="ar-SA"/>
        </w:rPr>
        <w:t>пка с выводом на пульт охраны 112</w:t>
      </w: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, имеется план эвакуации людей при пожаре, инструкции, определяющие действия персонала по обеспечению быстрой эвакуации. </w:t>
      </w:r>
    </w:p>
    <w:p w:rsidR="004428AB" w:rsidRPr="008A1E26" w:rsidRDefault="004428A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 w:rsidRPr="008A1E26">
        <w:rPr>
          <w:rFonts w:eastAsia="Calibri"/>
          <w:kern w:val="0"/>
          <w:sz w:val="28"/>
          <w:szCs w:val="22"/>
          <w:lang w:eastAsia="en-US" w:bidi="ar-SA"/>
        </w:rPr>
        <w:t xml:space="preserve">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 </w:t>
      </w:r>
    </w:p>
    <w:p w:rsidR="00EE05F3" w:rsidRPr="00442B6F" w:rsidRDefault="002C11EB" w:rsidP="00E161EE">
      <w:pPr>
        <w:widowControl/>
        <w:suppressAutoHyphens w:val="0"/>
        <w:spacing w:line="240" w:lineRule="auto"/>
        <w:jc w:val="both"/>
        <w:rPr>
          <w:rFonts w:eastAsia="Calibri"/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8"/>
          <w:szCs w:val="22"/>
          <w:lang w:eastAsia="en-US" w:bidi="ar-SA"/>
        </w:rPr>
        <w:t xml:space="preserve">В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ДОУ проводится работа по обеспечению анти</w:t>
      </w:r>
      <w:r>
        <w:rPr>
          <w:rFonts w:eastAsia="Calibri"/>
          <w:kern w:val="0"/>
          <w:sz w:val="28"/>
          <w:szCs w:val="22"/>
          <w:lang w:eastAsia="en-US" w:bidi="ar-SA"/>
        </w:rPr>
        <w:t>террористической безопасности: р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азработан Паспорт ант</w:t>
      </w:r>
      <w:r>
        <w:rPr>
          <w:rFonts w:eastAsia="Calibri"/>
          <w:kern w:val="0"/>
          <w:sz w:val="28"/>
          <w:szCs w:val="22"/>
          <w:lang w:eastAsia="en-US" w:bidi="ar-SA"/>
        </w:rPr>
        <w:t>итеррористической защищенности,</w:t>
      </w:r>
      <w:r w:rsidR="00890A2D">
        <w:rPr>
          <w:rFonts w:eastAsia="Calibri"/>
          <w:kern w:val="0"/>
          <w:sz w:val="28"/>
          <w:szCs w:val="22"/>
          <w:lang w:eastAsia="en-US" w:bidi="ar-SA"/>
        </w:rPr>
        <w:t xml:space="preserve"> План взаимодействия с территориальными органами ОМВД и ОУФСБ РД,</w:t>
      </w:r>
      <w:r w:rsidR="00C8018B">
        <w:rPr>
          <w:rFonts w:eastAsia="Calibri"/>
          <w:kern w:val="0"/>
          <w:sz w:val="28"/>
          <w:szCs w:val="22"/>
          <w:lang w:eastAsia="en-US" w:bidi="ar-SA"/>
        </w:rPr>
        <w:t xml:space="preserve"> разработан паспорт безопас</w:t>
      </w:r>
      <w:r w:rsidR="00890A2D">
        <w:rPr>
          <w:rFonts w:eastAsia="Calibri"/>
          <w:kern w:val="0"/>
          <w:sz w:val="28"/>
          <w:szCs w:val="22"/>
          <w:lang w:eastAsia="en-US" w:bidi="ar-SA"/>
        </w:rPr>
        <w:t>ности</w:t>
      </w:r>
      <w:proofErr w:type="gramStart"/>
      <w:r w:rsidR="00890A2D">
        <w:rPr>
          <w:rFonts w:eastAsia="Calibri"/>
          <w:kern w:val="0"/>
          <w:sz w:val="28"/>
          <w:szCs w:val="22"/>
          <w:lang w:eastAsia="en-US" w:bidi="ar-SA"/>
        </w:rPr>
        <w:t xml:space="preserve"> ,</w:t>
      </w:r>
      <w:proofErr w:type="gramEnd"/>
      <w:r>
        <w:rPr>
          <w:rFonts w:eastAsia="Calibri"/>
          <w:kern w:val="0"/>
          <w:sz w:val="28"/>
          <w:szCs w:val="22"/>
          <w:lang w:eastAsia="en-US" w:bidi="ar-SA"/>
        </w:rPr>
        <w:t xml:space="preserve"> </w:t>
      </w:r>
      <w:r w:rsidR="004428AB" w:rsidRPr="008A1E26">
        <w:rPr>
          <w:rFonts w:eastAsia="Calibri"/>
          <w:kern w:val="0"/>
          <w:sz w:val="28"/>
          <w:szCs w:val="22"/>
          <w:lang w:eastAsia="en-US" w:bidi="ar-SA"/>
        </w:rPr>
        <w:t>действует контрольно-пропускной</w:t>
      </w:r>
      <w:r>
        <w:rPr>
          <w:rFonts w:eastAsia="Calibri"/>
          <w:kern w:val="0"/>
          <w:sz w:val="28"/>
          <w:szCs w:val="22"/>
          <w:lang w:eastAsia="en-US" w:bidi="ar-SA"/>
        </w:rPr>
        <w:t xml:space="preserve"> режим.</w:t>
      </w:r>
    </w:p>
    <w:p w:rsidR="00442B6F" w:rsidRDefault="008B2D26" w:rsidP="000F044D">
      <w:pPr>
        <w:widowControl/>
        <w:suppressAutoHyphens w:val="0"/>
        <w:spacing w:line="240" w:lineRule="auto"/>
        <w:ind w:firstLine="375"/>
        <w:jc w:val="both"/>
        <w:rPr>
          <w:rFonts w:eastAsia="Times New Roman"/>
          <w:kern w:val="0"/>
          <w:sz w:val="24"/>
          <w:szCs w:val="24"/>
          <w:lang w:eastAsia="ru-RU" w:bidi="ar-SA"/>
        </w:rPr>
      </w:pPr>
      <w:r w:rsidRPr="008B2D26">
        <w:rPr>
          <w:rFonts w:eastAsia="Times New Roman"/>
          <w:kern w:val="0"/>
          <w:sz w:val="28"/>
          <w:szCs w:val="28"/>
          <w:lang w:eastAsia="ru-RU" w:bidi="ar-SA"/>
        </w:rPr>
        <w:t>В дошкольном учреждении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ведется систематически работа по созданию предметно-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пространственной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развивающей среды.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8B2D26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Р</w:t>
      </w:r>
      <w:r w:rsidR="00F95358" w:rsidRPr="00FB297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>азвивающая предметно-пространственная среда</w:t>
      </w:r>
      <w:r w:rsidR="004642A4">
        <w:rPr>
          <w:rFonts w:eastAsia="Times New Roman"/>
          <w:bCs/>
          <w:iCs/>
          <w:kern w:val="0"/>
          <w:sz w:val="28"/>
          <w:szCs w:val="28"/>
          <w:lang w:eastAsia="ru-RU" w:bidi="ar-SA"/>
        </w:rPr>
        <w:t xml:space="preserve"> </w:t>
      </w:r>
      <w:r w:rsidR="00F95358" w:rsidRPr="00FB2974">
        <w:rPr>
          <w:rFonts w:eastAsia="Times New Roman"/>
          <w:kern w:val="0"/>
          <w:sz w:val="28"/>
          <w:szCs w:val="28"/>
          <w:lang w:eastAsia="ru-RU" w:bidi="ar-SA"/>
        </w:rPr>
        <w:t>оборудована с учёто</w:t>
      </w:r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="001658D9">
        <w:rPr>
          <w:rFonts w:eastAsia="Times New Roman"/>
          <w:kern w:val="0"/>
          <w:sz w:val="28"/>
          <w:szCs w:val="28"/>
          <w:lang w:eastAsia="ru-RU" w:bidi="ar-SA"/>
        </w:rPr>
        <w:t>ДО</w:t>
      </w:r>
      <w:proofErr w:type="gramEnd"/>
      <w:r w:rsidR="001658D9">
        <w:rPr>
          <w:rFonts w:eastAsia="Times New Roman"/>
          <w:kern w:val="0"/>
          <w:sz w:val="28"/>
          <w:szCs w:val="28"/>
          <w:lang w:eastAsia="ru-RU" w:bidi="ar-SA"/>
        </w:rPr>
        <w:t xml:space="preserve">. </w:t>
      </w:r>
      <w:r w:rsidR="00FD7355" w:rsidRPr="00FB2974">
        <w:rPr>
          <w:rFonts w:eastAsia="Times New Roman"/>
          <w:kern w:val="0"/>
          <w:sz w:val="28"/>
          <w:szCs w:val="28"/>
          <w:lang w:eastAsia="ru-RU" w:bidi="ar-SA"/>
        </w:rPr>
        <w:t>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</w:t>
      </w:r>
    </w:p>
    <w:p w:rsidR="008A2135" w:rsidRDefault="008A2135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40DDD" w:rsidRPr="00EE05F3" w:rsidRDefault="00840DDD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bCs/>
          <w:kern w:val="0"/>
          <w:sz w:val="28"/>
          <w:szCs w:val="28"/>
          <w:lang w:eastAsia="ru-RU" w:bidi="ar-SA"/>
        </w:rPr>
        <w:t>Организованная в ДОУ предметно-развивающая среда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lastRenderedPageBreak/>
        <w:t>потребностям и возможностям каждого ребенка, обеспечивает гармоничное отношение ребенка с окружающим миром.</w:t>
      </w:r>
    </w:p>
    <w:p w:rsidR="00FB2974" w:rsidRPr="00FB2974" w:rsidRDefault="00442B6F" w:rsidP="000F044D">
      <w:pPr>
        <w:widowControl/>
        <w:suppressAutoHyphens w:val="0"/>
        <w:spacing w:line="240" w:lineRule="auto"/>
        <w:ind w:left="8" w:firstLine="54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EE05F3">
        <w:rPr>
          <w:rFonts w:eastAsia="Times New Roman"/>
          <w:kern w:val="0"/>
          <w:sz w:val="28"/>
          <w:szCs w:val="28"/>
          <w:lang w:eastAsia="ru-RU" w:bidi="ar-SA"/>
        </w:rPr>
        <w:t>Детский сад оснащен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3 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>компьютерам</w:t>
      </w:r>
      <w:r>
        <w:rPr>
          <w:rFonts w:eastAsia="Times New Roman"/>
          <w:kern w:val="0"/>
          <w:sz w:val="28"/>
          <w:szCs w:val="28"/>
          <w:lang w:eastAsia="ru-RU" w:bidi="ar-SA"/>
        </w:rPr>
        <w:t>и,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3F4E5C">
        <w:rPr>
          <w:rFonts w:eastAsia="Times New Roman"/>
          <w:kern w:val="0"/>
          <w:sz w:val="28"/>
          <w:szCs w:val="28"/>
          <w:lang w:eastAsia="ru-RU" w:bidi="ar-SA"/>
        </w:rPr>
        <w:t>1 - интерактивная</w:t>
      </w:r>
      <w:r w:rsidR="004642A4">
        <w:rPr>
          <w:rFonts w:eastAsia="Times New Roman"/>
          <w:kern w:val="0"/>
          <w:sz w:val="28"/>
          <w:szCs w:val="28"/>
          <w:lang w:eastAsia="ru-RU" w:bidi="ar-SA"/>
        </w:rPr>
        <w:t xml:space="preserve"> доска</w:t>
      </w:r>
      <w:r w:rsidR="003F4E5C">
        <w:rPr>
          <w:rFonts w:eastAsia="Times New Roman"/>
          <w:kern w:val="0"/>
          <w:sz w:val="28"/>
          <w:szCs w:val="28"/>
          <w:lang w:eastAsia="ru-RU" w:bidi="ar-SA"/>
        </w:rPr>
        <w:t>,</w:t>
      </w:r>
      <w:r>
        <w:rPr>
          <w:rFonts w:eastAsia="Times New Roman"/>
          <w:kern w:val="0"/>
          <w:sz w:val="28"/>
          <w:szCs w:val="28"/>
          <w:lang w:eastAsia="ru-RU" w:bidi="ar-SA"/>
        </w:rPr>
        <w:t xml:space="preserve"> которые</w:t>
      </w:r>
      <w:r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имеют доступ к сети интернет.</w:t>
      </w:r>
    </w:p>
    <w:p w:rsidR="00BF160B" w:rsidRPr="00340E0D" w:rsidRDefault="00FB2974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b/>
          <w:bCs/>
          <w:kern w:val="0"/>
          <w:sz w:val="28"/>
          <w:szCs w:val="28"/>
          <w:lang w:eastAsia="ru-RU" w:bidi="ar-SA"/>
        </w:rPr>
        <w:t>Вывод:</w:t>
      </w:r>
      <w:r w:rsidR="00C8018B">
        <w:rPr>
          <w:rFonts w:eastAsia="Times New Roman"/>
          <w:b/>
          <w:bCs/>
          <w:kern w:val="0"/>
          <w:sz w:val="28"/>
          <w:szCs w:val="28"/>
          <w:lang w:eastAsia="ru-RU" w:bidi="ar-SA"/>
        </w:rPr>
        <w:t xml:space="preserve"> </w:t>
      </w:r>
      <w:r w:rsidR="00BF160B" w:rsidRPr="00340E0D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EE05F3" w:rsidRPr="000F044D" w:rsidRDefault="00FB2974" w:rsidP="000F044D">
      <w:pPr>
        <w:widowControl/>
        <w:suppressAutoHyphens w:val="0"/>
        <w:spacing w:line="240" w:lineRule="auto"/>
        <w:ind w:left="8" w:firstLine="360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B2974">
        <w:rPr>
          <w:rFonts w:eastAsia="Times New Roman"/>
          <w:kern w:val="0"/>
          <w:sz w:val="28"/>
          <w:szCs w:val="28"/>
          <w:lang w:eastAsia="ru-RU" w:bidi="ar-SA"/>
        </w:rPr>
        <w:t>Для</w:t>
      </w:r>
      <w:r w:rsidR="003F4E5C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B2974">
        <w:rPr>
          <w:rFonts w:eastAsia="Times New Roman"/>
          <w:kern w:val="0"/>
          <w:sz w:val="28"/>
          <w:szCs w:val="28"/>
          <w:lang w:eastAsia="ru-RU" w:bidi="ar-SA"/>
        </w:rPr>
        <w:t>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</w:t>
      </w:r>
      <w:r w:rsidR="003F4E5C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="00442B6F">
        <w:rPr>
          <w:rFonts w:eastAsia="Times New Roman"/>
          <w:kern w:val="0"/>
          <w:sz w:val="28"/>
          <w:szCs w:val="28"/>
          <w:lang w:eastAsia="ru-RU" w:bidi="ar-SA"/>
        </w:rPr>
        <w:t xml:space="preserve">Приобрести </w:t>
      </w:r>
      <w:proofErr w:type="spellStart"/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>мультимедийное</w:t>
      </w:r>
      <w:proofErr w:type="spellEnd"/>
      <w:r w:rsidR="00EE05F3" w:rsidRPr="00EE05F3">
        <w:rPr>
          <w:rFonts w:eastAsia="Times New Roman"/>
          <w:kern w:val="0"/>
          <w:sz w:val="28"/>
          <w:szCs w:val="28"/>
          <w:lang w:eastAsia="ru-RU" w:bidi="ar-SA"/>
        </w:rPr>
        <w:t xml:space="preserve"> оборудование, позволяющее более эффективно вести процесс обучения воспитанников.</w:t>
      </w:r>
    </w:p>
    <w:p w:rsidR="005A302F" w:rsidRDefault="005A302F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5B5066" w:rsidRDefault="005B5066" w:rsidP="005A302F">
      <w:pPr>
        <w:widowControl/>
        <w:tabs>
          <w:tab w:val="left" w:pos="348"/>
        </w:tabs>
        <w:suppressAutoHyphens w:val="0"/>
        <w:spacing w:line="240" w:lineRule="auto"/>
        <w:ind w:left="120" w:right="100" w:firstLine="589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</w:p>
    <w:p w:rsidR="00BF160B" w:rsidRPr="00FF5D71" w:rsidRDefault="00C8018B" w:rsidP="00C8018B">
      <w:pPr>
        <w:ind w:right="-39"/>
        <w:rPr>
          <w:rFonts w:eastAsia="Arial"/>
          <w:b/>
          <w:bCs/>
          <w:kern w:val="0"/>
          <w:sz w:val="28"/>
          <w:szCs w:val="28"/>
          <w:lang w:eastAsia="ru-RU" w:bidi="ar-SA"/>
        </w:rPr>
      </w:pPr>
      <w:r>
        <w:rPr>
          <w:rFonts w:eastAsia="Times New Roman"/>
          <w:kern w:val="0"/>
          <w:sz w:val="28"/>
          <w:szCs w:val="28"/>
          <w:lang w:eastAsia="ru-RU" w:bidi="ar-SA"/>
        </w:rPr>
        <w:t xml:space="preserve">             </w:t>
      </w:r>
      <w:r w:rsidR="00BF160B" w:rsidRPr="00BF160B">
        <w:rPr>
          <w:rFonts w:eastAsia="Arial"/>
          <w:b/>
          <w:bCs/>
          <w:kern w:val="0"/>
          <w:sz w:val="28"/>
          <w:szCs w:val="28"/>
          <w:lang w:eastAsia="ru-RU" w:bidi="ar-SA"/>
        </w:rPr>
        <w:t>Результаты анализа показателей деятельности организации</w:t>
      </w:r>
    </w:p>
    <w:p w:rsidR="00FF1EB2" w:rsidRPr="00FF1EB2" w:rsidRDefault="00FF1EB2" w:rsidP="00FF1EB2">
      <w:pPr>
        <w:widowControl/>
        <w:suppressAutoHyphens w:val="0"/>
        <w:spacing w:line="240" w:lineRule="auto"/>
        <w:jc w:val="center"/>
        <w:rPr>
          <w:rFonts w:eastAsia="Times New Roman"/>
          <w:kern w:val="0"/>
          <w:sz w:val="24"/>
          <w:szCs w:val="24"/>
          <w:lang w:eastAsia="ru-RU" w:bidi="ar-SA"/>
        </w:rPr>
      </w:pPr>
    </w:p>
    <w:p w:rsidR="00FF1EB2" w:rsidRPr="00FF1EB2" w:rsidRDefault="00FF1EB2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Анализ деятельности де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>тского сада за 2017</w:t>
      </w:r>
      <w:r w:rsidR="003F4E5C">
        <w:rPr>
          <w:rFonts w:eastAsia="Times New Roman"/>
          <w:kern w:val="0"/>
          <w:sz w:val="28"/>
          <w:szCs w:val="28"/>
          <w:lang w:eastAsia="ru-RU" w:bidi="ar-SA"/>
        </w:rPr>
        <w:t>-2018уч.</w:t>
      </w:r>
      <w:r w:rsidR="000F044D">
        <w:rPr>
          <w:rFonts w:eastAsia="Times New Roman"/>
          <w:kern w:val="0"/>
          <w:sz w:val="28"/>
          <w:szCs w:val="28"/>
          <w:lang w:eastAsia="ru-RU" w:bidi="ar-SA"/>
        </w:rPr>
        <w:t xml:space="preserve">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год выявил успешные пок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азатели в деятельности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>: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*Учреждение функционирует в режиме развития.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*Хороший уровень освоения детьми программы</w:t>
      </w:r>
      <w:r w:rsidR="00E161EE">
        <w:rPr>
          <w:rFonts w:eastAsia="Times New Roman"/>
          <w:kern w:val="0"/>
          <w:sz w:val="28"/>
          <w:szCs w:val="28"/>
          <w:lang w:eastAsia="ru-RU" w:bidi="ar-SA"/>
        </w:rPr>
        <w:t>.</w:t>
      </w:r>
    </w:p>
    <w:p w:rsidR="00FF1EB2" w:rsidRPr="00FF1EB2" w:rsidRDefault="00FF1EB2" w:rsidP="000F044D">
      <w:pPr>
        <w:widowControl/>
        <w:suppressAutoHyphens w:val="0"/>
        <w:spacing w:line="240" w:lineRule="auto"/>
        <w:ind w:right="75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*</w:t>
      </w:r>
      <w:r w:rsidR="00FF5D71" w:rsidRPr="00FF5D71">
        <w:rPr>
          <w:rFonts w:eastAsia="Times New Roman"/>
          <w:kern w:val="0"/>
          <w:sz w:val="28"/>
          <w:szCs w:val="28"/>
          <w:lang w:eastAsia="ru-RU" w:bidi="ar-SA"/>
        </w:rPr>
        <w:t xml:space="preserve">В </w:t>
      </w: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ДОУ сложился перспективный, творческий коллектив педагогов, имеющих потенциал к профессиональному росту и развитию.</w:t>
      </w:r>
    </w:p>
    <w:p w:rsidR="00340E0D" w:rsidRPr="00340E0D" w:rsidRDefault="00FF1EB2" w:rsidP="00E161EE">
      <w:pPr>
        <w:widowControl/>
        <w:suppressAutoHyphens w:val="0"/>
        <w:autoSpaceDE w:val="0"/>
        <w:autoSpaceDN w:val="0"/>
        <w:adjustRightInd w:val="0"/>
        <w:spacing w:line="240" w:lineRule="auto"/>
        <w:ind w:left="57" w:right="57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FF1EB2">
        <w:rPr>
          <w:rFonts w:eastAsia="Times New Roman"/>
          <w:kern w:val="0"/>
          <w:sz w:val="28"/>
          <w:szCs w:val="28"/>
          <w:lang w:eastAsia="ru-RU" w:bidi="ar-SA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Анализ по</w:t>
      </w:r>
      <w:r w:rsidR="00E161EE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казателей указывает на то, что д</w:t>
      </w: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етский сад имеет </w:t>
      </w:r>
      <w:proofErr w:type="gramStart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достаточную</w:t>
      </w:r>
      <w:proofErr w:type="gramEnd"/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BF160B" w:rsidRPr="00BF160B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инфраструктуру, которая соответствует требованиям </w:t>
      </w:r>
      <w:hyperlink r:id="rId15" w:anchor="/document/99/499023522/" w:history="1">
        <w:proofErr w:type="spellStart"/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>СанПиН</w:t>
        </w:r>
        <w:proofErr w:type="spellEnd"/>
        <w:r w:rsidRPr="00BF160B">
          <w:rPr>
            <w:rFonts w:eastAsia="Times New Roman"/>
            <w:kern w:val="0"/>
            <w:sz w:val="28"/>
            <w:szCs w:val="28"/>
            <w:lang w:eastAsia="ru-RU" w:bidi="ar-SA"/>
          </w:rPr>
          <w:t xml:space="preserve"> 2.4.1.3049-13</w:t>
        </w:r>
      </w:hyperlink>
    </w:p>
    <w:p w:rsidR="00B404CE" w:rsidRDefault="00BF160B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  <w:r w:rsidRPr="00BF160B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</w:t>
      </w:r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 xml:space="preserve">бъеме в соответствии с ФГОС </w:t>
      </w:r>
      <w:proofErr w:type="gramStart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ДО</w:t>
      </w:r>
      <w:proofErr w:type="gramEnd"/>
      <w:r w:rsidR="00CA72E5">
        <w:rPr>
          <w:rFonts w:eastAsia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B404CE" w:rsidRPr="005B5066" w:rsidRDefault="00B404CE" w:rsidP="000F044D">
      <w:pPr>
        <w:widowControl/>
        <w:suppressAutoHyphens w:val="0"/>
        <w:spacing w:line="240" w:lineRule="auto"/>
        <w:jc w:val="both"/>
        <w:rPr>
          <w:rFonts w:eastAsia="Times New Roman"/>
          <w:color w:val="000000"/>
          <w:kern w:val="0"/>
          <w:sz w:val="28"/>
          <w:szCs w:val="28"/>
          <w:lang w:eastAsia="ru-RU" w:bidi="ar-SA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816"/>
        <w:gridCol w:w="7406"/>
        <w:gridCol w:w="1447"/>
      </w:tblGrid>
      <w:tr w:rsidR="00FF1EB2" w:rsidTr="009F4DED">
        <w:tc>
          <w:tcPr>
            <w:tcW w:w="816" w:type="dxa"/>
            <w:vAlign w:val="center"/>
          </w:tcPr>
          <w:p w:rsidR="00FF1EB2" w:rsidRPr="00904562" w:rsidRDefault="0090456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№</w:t>
            </w:r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 xml:space="preserve"> </w:t>
            </w:r>
            <w:proofErr w:type="spellStart"/>
            <w:proofErr w:type="gram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spellEnd"/>
            <w:proofErr w:type="gramEnd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/</w:t>
            </w:r>
            <w:proofErr w:type="spellStart"/>
            <w:r w:rsidR="00FF1EB2"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</w:t>
            </w:r>
            <w:proofErr w:type="spellEnd"/>
          </w:p>
        </w:tc>
        <w:tc>
          <w:tcPr>
            <w:tcW w:w="7406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FF1EB2" w:rsidRPr="00904562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</w:pPr>
            <w:r w:rsidRPr="00904562">
              <w:rPr>
                <w:rFonts w:eastAsia="Times New Roman"/>
                <w:b/>
                <w:kern w:val="0"/>
                <w:sz w:val="24"/>
                <w:szCs w:val="24"/>
                <w:lang w:eastAsia="ru-RU" w:bidi="ar-SA"/>
              </w:rPr>
              <w:t>Единица измерения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</w:t>
            </w:r>
          </w:p>
        </w:tc>
        <w:tc>
          <w:tcPr>
            <w:tcW w:w="7406" w:type="dxa"/>
            <w:vAlign w:val="center"/>
          </w:tcPr>
          <w:p w:rsidR="000362F8" w:rsidRPr="000362F8" w:rsidRDefault="00FF1EB2" w:rsidP="009F4DED">
            <w:pPr>
              <w:widowControl/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5B5066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Образовательная деятельность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304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304</w:t>
            </w:r>
            <w:r w:rsidR="00FF1EB2"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кратковременного пребывания (3 - 5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семейной дошкольной группе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до 3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24 ребенка/ 13%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воспитанников в возрасте от 3 до 8 лет</w:t>
            </w:r>
          </w:p>
        </w:tc>
        <w:tc>
          <w:tcPr>
            <w:tcW w:w="1417" w:type="dxa"/>
          </w:tcPr>
          <w:p w:rsidR="00FF1EB2" w:rsidRPr="000563E0" w:rsidRDefault="00B61454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156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>детей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/87%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304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В </w:t>
            </w: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режиме полного дня</w:t>
            </w:r>
            <w:proofErr w:type="gramEnd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 (8 - 12 часов)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304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продленного дня (12 - 14 часов)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1.4.3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 режиме круглосуточного пребывания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 w:rsidRPr="000563E0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6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человека/ </w:t>
            </w: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3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6человека/ 3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По присмотру и уходу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 человека/ 1%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20 дней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численность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29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11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11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56%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1.7.4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44%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5человек/ 32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Высшая</w:t>
            </w:r>
          </w:p>
        </w:tc>
        <w:tc>
          <w:tcPr>
            <w:tcW w:w="1417" w:type="dxa"/>
          </w:tcPr>
          <w:p w:rsidR="00FF1EB2" w:rsidRPr="000563E0" w:rsidRDefault="00B85104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5 человек/ 32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1.8.2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Первая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0</w:t>
            </w:r>
            <w:r w:rsidR="00B85104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До 5 лет</w:t>
            </w:r>
          </w:p>
        </w:tc>
        <w:tc>
          <w:tcPr>
            <w:tcW w:w="1417" w:type="dxa"/>
          </w:tcPr>
          <w:p w:rsidR="00FF1EB2" w:rsidRPr="000563E0" w:rsidRDefault="00011775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6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человека/ 19%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1.9.2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Свыше 30 лет</w:t>
            </w:r>
          </w:p>
        </w:tc>
        <w:tc>
          <w:tcPr>
            <w:tcW w:w="1417" w:type="dxa"/>
          </w:tcPr>
          <w:p w:rsidR="00FF1EB2" w:rsidRPr="000563E0" w:rsidRDefault="00011775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14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1.10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7" w:type="dxa"/>
          </w:tcPr>
          <w:p w:rsidR="00FF1EB2" w:rsidRPr="000563E0" w:rsidRDefault="00011775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 человек/ 6%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proofErr w:type="gramStart"/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</w:t>
            </w: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lastRenderedPageBreak/>
              <w:t xml:space="preserve">29 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lastRenderedPageBreak/>
              <w:t>1.13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29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человек/ 100%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1 человек/  10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детей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Музыкального руководителя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Инструктора по физической культуре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Учителя-логопеда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Логопеда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Учителя-дефектолога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нет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1.15.6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Педагога-психолога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FF5D71">
            <w:pPr>
              <w:widowControl/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</w:t>
            </w:r>
          </w:p>
        </w:tc>
        <w:tc>
          <w:tcPr>
            <w:tcW w:w="7406" w:type="dxa"/>
            <w:vAlign w:val="center"/>
          </w:tcPr>
          <w:p w:rsidR="00FF1EB2" w:rsidRPr="000362F8" w:rsidRDefault="00FF1EB2" w:rsidP="009F4DED">
            <w:pPr>
              <w:widowControl/>
              <w:suppressAutoHyphens w:val="0"/>
              <w:spacing w:before="100" w:beforeAutospacing="1" w:after="100" w:afterAutospacing="1" w:line="360" w:lineRule="auto"/>
              <w:jc w:val="center"/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0362F8">
              <w:rPr>
                <w:rFonts w:eastAsia="Times New Roman"/>
                <w:b/>
                <w:kern w:val="0"/>
                <w:sz w:val="28"/>
                <w:szCs w:val="28"/>
                <w:lang w:eastAsia="ru-RU" w:bidi="ar-SA"/>
              </w:rPr>
              <w:t>Инфраструктура</w:t>
            </w:r>
          </w:p>
        </w:tc>
        <w:tc>
          <w:tcPr>
            <w:tcW w:w="1417" w:type="dxa"/>
          </w:tcPr>
          <w:p w:rsidR="00FF1EB2" w:rsidRPr="000563E0" w:rsidRDefault="00FF1EB2" w:rsidP="00FF5D71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2.1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</w:tcPr>
          <w:p w:rsidR="00FF1EB2" w:rsidRDefault="00011775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4 055,0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кв</w:t>
            </w:r>
            <w:proofErr w:type="gram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.м</w:t>
            </w:r>
            <w:proofErr w:type="gramEnd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</w:t>
            </w:r>
          </w:p>
          <w:p w:rsidR="00FF1EB2" w:rsidRPr="000563E0" w:rsidRDefault="00B85104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4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 xml:space="preserve"> кв</w:t>
            </w:r>
            <w:proofErr w:type="gram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.м</w:t>
            </w:r>
            <w:proofErr w:type="gramEnd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/на               1 ребенка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2.2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7" w:type="dxa"/>
          </w:tcPr>
          <w:p w:rsidR="00FF1EB2" w:rsidRPr="000563E0" w:rsidRDefault="00B85104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8</w:t>
            </w:r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6,1 кв</w:t>
            </w:r>
            <w:proofErr w:type="gramStart"/>
            <w:r w:rsidR="00FF1EB2"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.м</w:t>
            </w:r>
            <w:proofErr w:type="gramEnd"/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2.3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физкультурного зала</w:t>
            </w:r>
          </w:p>
        </w:tc>
        <w:tc>
          <w:tcPr>
            <w:tcW w:w="1417" w:type="dxa"/>
          </w:tcPr>
          <w:p w:rsidR="00FF1EB2" w:rsidRPr="000563E0" w:rsidRDefault="003F4E5C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2.4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музыкального зала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  <w:tr w:rsidR="00FF1EB2" w:rsidTr="009F4DED">
        <w:tc>
          <w:tcPr>
            <w:tcW w:w="81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2.5</w:t>
            </w:r>
          </w:p>
        </w:tc>
        <w:tc>
          <w:tcPr>
            <w:tcW w:w="7406" w:type="dxa"/>
            <w:vAlign w:val="center"/>
          </w:tcPr>
          <w:p w:rsidR="00FF1EB2" w:rsidRPr="00BD3990" w:rsidRDefault="00FF1EB2" w:rsidP="009F4DED">
            <w:pPr>
              <w:widowControl/>
              <w:suppressAutoHyphens w:val="0"/>
              <w:spacing w:line="240" w:lineRule="auto"/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</w:pPr>
            <w:r w:rsidRPr="00BD3990">
              <w:rPr>
                <w:rFonts w:eastAsia="Times New Roman"/>
                <w:kern w:val="0"/>
                <w:sz w:val="24"/>
                <w:szCs w:val="24"/>
                <w:lang w:eastAsia="ru-RU" w:bidi="ar-SA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7" w:type="dxa"/>
          </w:tcPr>
          <w:p w:rsidR="00FF1EB2" w:rsidRPr="000563E0" w:rsidRDefault="00FF1EB2" w:rsidP="009F4DED">
            <w:pPr>
              <w:widowControl/>
              <w:suppressAutoHyphens w:val="0"/>
              <w:spacing w:line="240" w:lineRule="auto"/>
              <w:jc w:val="center"/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kern w:val="0"/>
                <w:sz w:val="24"/>
                <w:szCs w:val="24"/>
                <w:lang w:eastAsia="en-US" w:bidi="ar-SA"/>
              </w:rPr>
              <w:t>да</w:t>
            </w:r>
          </w:p>
        </w:tc>
      </w:tr>
    </w:tbl>
    <w:p w:rsidR="00FF1EB2" w:rsidRPr="00BD3990" w:rsidRDefault="00FF1EB2" w:rsidP="00FF1EB2">
      <w:pPr>
        <w:widowControl/>
        <w:suppressAutoHyphens w:val="0"/>
        <w:spacing w:line="240" w:lineRule="auto"/>
        <w:rPr>
          <w:rFonts w:eastAsia="Times New Roman"/>
          <w:kern w:val="0"/>
          <w:sz w:val="24"/>
          <w:szCs w:val="24"/>
          <w:lang w:eastAsia="en-US" w:bidi="ar-SA"/>
        </w:rPr>
      </w:pPr>
    </w:p>
    <w:p w:rsidR="00FF1EB2" w:rsidRDefault="00FF1EB2" w:rsidP="00FF1E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jc w:val="both"/>
        <w:rPr>
          <w:rFonts w:eastAsia="Times New Roman"/>
          <w:kern w:val="0"/>
          <w:sz w:val="24"/>
          <w:szCs w:val="24"/>
          <w:lang w:bidi="ar-SA"/>
        </w:rPr>
      </w:pPr>
    </w:p>
    <w:p w:rsidR="00F61820" w:rsidRPr="001822F1" w:rsidRDefault="00F61820" w:rsidP="001A68EC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</w:p>
    <w:sectPr w:rsidR="00F61820" w:rsidRPr="001822F1" w:rsidSect="00C2231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  <w:b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-77"/>
        </w:tabs>
        <w:ind w:left="1069" w:hanging="360"/>
      </w:pPr>
      <w:rPr>
        <w:rFonts w:ascii="Wingdings" w:hAnsi="Wingdings" w:cs="Wingdings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5CFD"/>
    <w:multiLevelType w:val="hybridMultilevel"/>
    <w:tmpl w:val="457E7AD2"/>
    <w:lvl w:ilvl="0" w:tplc="4E7C3F28">
      <w:start w:val="1"/>
      <w:numFmt w:val="bullet"/>
      <w:lvlText w:val=""/>
      <w:lvlJc w:val="left"/>
    </w:lvl>
    <w:lvl w:ilvl="1" w:tplc="65640ED2">
      <w:numFmt w:val="decimal"/>
      <w:lvlText w:val=""/>
      <w:lvlJc w:val="left"/>
    </w:lvl>
    <w:lvl w:ilvl="2" w:tplc="F894DC96">
      <w:numFmt w:val="decimal"/>
      <w:lvlText w:val=""/>
      <w:lvlJc w:val="left"/>
    </w:lvl>
    <w:lvl w:ilvl="3" w:tplc="0906691A">
      <w:numFmt w:val="decimal"/>
      <w:lvlText w:val=""/>
      <w:lvlJc w:val="left"/>
    </w:lvl>
    <w:lvl w:ilvl="4" w:tplc="6E702386">
      <w:numFmt w:val="decimal"/>
      <w:lvlText w:val=""/>
      <w:lvlJc w:val="left"/>
    </w:lvl>
    <w:lvl w:ilvl="5" w:tplc="238ABDB6">
      <w:numFmt w:val="decimal"/>
      <w:lvlText w:val=""/>
      <w:lvlJc w:val="left"/>
    </w:lvl>
    <w:lvl w:ilvl="6" w:tplc="6D1055DA">
      <w:numFmt w:val="decimal"/>
      <w:lvlText w:val=""/>
      <w:lvlJc w:val="left"/>
    </w:lvl>
    <w:lvl w:ilvl="7" w:tplc="E830F980">
      <w:numFmt w:val="decimal"/>
      <w:lvlText w:val=""/>
      <w:lvlJc w:val="left"/>
    </w:lvl>
    <w:lvl w:ilvl="8" w:tplc="4C6C3D5E">
      <w:numFmt w:val="decimal"/>
      <w:lvlText w:val=""/>
      <w:lvlJc w:val="left"/>
    </w:lvl>
  </w:abstractNum>
  <w:abstractNum w:abstractNumId="5">
    <w:nsid w:val="030159CD"/>
    <w:multiLevelType w:val="hybridMultilevel"/>
    <w:tmpl w:val="C242D4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C393A"/>
    <w:multiLevelType w:val="hybridMultilevel"/>
    <w:tmpl w:val="9DAE87B0"/>
    <w:lvl w:ilvl="0" w:tplc="32568FC2">
      <w:start w:val="2"/>
      <w:numFmt w:val="upperRoman"/>
      <w:lvlText w:val="%1."/>
      <w:lvlJc w:val="left"/>
      <w:pPr>
        <w:ind w:left="1800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6F015F"/>
    <w:multiLevelType w:val="singleLevel"/>
    <w:tmpl w:val="D51E92B6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2C45B8"/>
    <w:multiLevelType w:val="hybridMultilevel"/>
    <w:tmpl w:val="25966AC8"/>
    <w:lvl w:ilvl="0" w:tplc="EF9CBEF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F8293A"/>
    <w:multiLevelType w:val="hybridMultilevel"/>
    <w:tmpl w:val="FB62A81E"/>
    <w:lvl w:ilvl="0" w:tplc="8F4E1214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7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4D2"/>
    <w:rsid w:val="00011775"/>
    <w:rsid w:val="00034D4B"/>
    <w:rsid w:val="000362F8"/>
    <w:rsid w:val="00042D5E"/>
    <w:rsid w:val="00054353"/>
    <w:rsid w:val="00090386"/>
    <w:rsid w:val="00091D47"/>
    <w:rsid w:val="00097435"/>
    <w:rsid w:val="000F044D"/>
    <w:rsid w:val="000F2131"/>
    <w:rsid w:val="00103CC0"/>
    <w:rsid w:val="00153DA6"/>
    <w:rsid w:val="00156727"/>
    <w:rsid w:val="00161E14"/>
    <w:rsid w:val="001658D9"/>
    <w:rsid w:val="001679AA"/>
    <w:rsid w:val="001718FA"/>
    <w:rsid w:val="001822F1"/>
    <w:rsid w:val="00197530"/>
    <w:rsid w:val="001A68EC"/>
    <w:rsid w:val="001B2AE5"/>
    <w:rsid w:val="001E3697"/>
    <w:rsid w:val="002A0EB8"/>
    <w:rsid w:val="002C11EB"/>
    <w:rsid w:val="002C201B"/>
    <w:rsid w:val="002C531F"/>
    <w:rsid w:val="00301863"/>
    <w:rsid w:val="003034D3"/>
    <w:rsid w:val="00317DD9"/>
    <w:rsid w:val="0033309E"/>
    <w:rsid w:val="00340E0D"/>
    <w:rsid w:val="00356A9F"/>
    <w:rsid w:val="0037393A"/>
    <w:rsid w:val="003D3FA2"/>
    <w:rsid w:val="003D41D5"/>
    <w:rsid w:val="003D453F"/>
    <w:rsid w:val="003F4E5C"/>
    <w:rsid w:val="00420C74"/>
    <w:rsid w:val="004235D9"/>
    <w:rsid w:val="004428AB"/>
    <w:rsid w:val="00442B6F"/>
    <w:rsid w:val="00461F33"/>
    <w:rsid w:val="004642A4"/>
    <w:rsid w:val="00474C79"/>
    <w:rsid w:val="00492FDD"/>
    <w:rsid w:val="004B69F2"/>
    <w:rsid w:val="004E4F4E"/>
    <w:rsid w:val="00502AF0"/>
    <w:rsid w:val="00512504"/>
    <w:rsid w:val="00512616"/>
    <w:rsid w:val="00532BC2"/>
    <w:rsid w:val="00543190"/>
    <w:rsid w:val="00557273"/>
    <w:rsid w:val="00583968"/>
    <w:rsid w:val="005906CD"/>
    <w:rsid w:val="005A302F"/>
    <w:rsid w:val="005B5066"/>
    <w:rsid w:val="005B57C7"/>
    <w:rsid w:val="005C3A1C"/>
    <w:rsid w:val="005E7EB5"/>
    <w:rsid w:val="006047F6"/>
    <w:rsid w:val="00615482"/>
    <w:rsid w:val="00653074"/>
    <w:rsid w:val="006567D1"/>
    <w:rsid w:val="00671F23"/>
    <w:rsid w:val="0067593F"/>
    <w:rsid w:val="00686DE1"/>
    <w:rsid w:val="00694D9F"/>
    <w:rsid w:val="006C6C19"/>
    <w:rsid w:val="00703380"/>
    <w:rsid w:val="00711758"/>
    <w:rsid w:val="007163CB"/>
    <w:rsid w:val="007369E0"/>
    <w:rsid w:val="0075419D"/>
    <w:rsid w:val="0077009D"/>
    <w:rsid w:val="00797E54"/>
    <w:rsid w:val="007C2210"/>
    <w:rsid w:val="007F004F"/>
    <w:rsid w:val="00813E33"/>
    <w:rsid w:val="00823D27"/>
    <w:rsid w:val="008402FF"/>
    <w:rsid w:val="00840DDD"/>
    <w:rsid w:val="00864DC2"/>
    <w:rsid w:val="0088686B"/>
    <w:rsid w:val="00890A2D"/>
    <w:rsid w:val="008973C9"/>
    <w:rsid w:val="008A2135"/>
    <w:rsid w:val="008A3B9D"/>
    <w:rsid w:val="008B2D26"/>
    <w:rsid w:val="008D6630"/>
    <w:rsid w:val="00904562"/>
    <w:rsid w:val="00944928"/>
    <w:rsid w:val="00962667"/>
    <w:rsid w:val="009749EB"/>
    <w:rsid w:val="009807FF"/>
    <w:rsid w:val="009F0888"/>
    <w:rsid w:val="009F4DED"/>
    <w:rsid w:val="00A1317C"/>
    <w:rsid w:val="00A258FC"/>
    <w:rsid w:val="00A37247"/>
    <w:rsid w:val="00A5295D"/>
    <w:rsid w:val="00A60689"/>
    <w:rsid w:val="00A82878"/>
    <w:rsid w:val="00A94226"/>
    <w:rsid w:val="00AC0276"/>
    <w:rsid w:val="00AC178B"/>
    <w:rsid w:val="00AC3F82"/>
    <w:rsid w:val="00AD137D"/>
    <w:rsid w:val="00AD1AF9"/>
    <w:rsid w:val="00AD67F1"/>
    <w:rsid w:val="00B05D75"/>
    <w:rsid w:val="00B067AE"/>
    <w:rsid w:val="00B234D2"/>
    <w:rsid w:val="00B25579"/>
    <w:rsid w:val="00B404CE"/>
    <w:rsid w:val="00B4425B"/>
    <w:rsid w:val="00B559A7"/>
    <w:rsid w:val="00B6091F"/>
    <w:rsid w:val="00B61454"/>
    <w:rsid w:val="00B72D33"/>
    <w:rsid w:val="00B85104"/>
    <w:rsid w:val="00B95868"/>
    <w:rsid w:val="00BA3630"/>
    <w:rsid w:val="00BA6E89"/>
    <w:rsid w:val="00BE733D"/>
    <w:rsid w:val="00BF160B"/>
    <w:rsid w:val="00C2231B"/>
    <w:rsid w:val="00C33B0F"/>
    <w:rsid w:val="00C36FE5"/>
    <w:rsid w:val="00C45C1A"/>
    <w:rsid w:val="00C4701D"/>
    <w:rsid w:val="00C8018B"/>
    <w:rsid w:val="00C85E80"/>
    <w:rsid w:val="00CA438B"/>
    <w:rsid w:val="00CA72E5"/>
    <w:rsid w:val="00CB709A"/>
    <w:rsid w:val="00CD4E79"/>
    <w:rsid w:val="00CE18B9"/>
    <w:rsid w:val="00CE65A0"/>
    <w:rsid w:val="00D42970"/>
    <w:rsid w:val="00D5513B"/>
    <w:rsid w:val="00D811E2"/>
    <w:rsid w:val="00D8374C"/>
    <w:rsid w:val="00DA0421"/>
    <w:rsid w:val="00DA678A"/>
    <w:rsid w:val="00DB42A2"/>
    <w:rsid w:val="00DE77FB"/>
    <w:rsid w:val="00E161EE"/>
    <w:rsid w:val="00E637F1"/>
    <w:rsid w:val="00E83069"/>
    <w:rsid w:val="00E86A0C"/>
    <w:rsid w:val="00ED46AF"/>
    <w:rsid w:val="00ED7F02"/>
    <w:rsid w:val="00EE02C8"/>
    <w:rsid w:val="00EE05F3"/>
    <w:rsid w:val="00F01AAC"/>
    <w:rsid w:val="00F025EC"/>
    <w:rsid w:val="00F23319"/>
    <w:rsid w:val="00F47A63"/>
    <w:rsid w:val="00F60CC0"/>
    <w:rsid w:val="00F61820"/>
    <w:rsid w:val="00F61D38"/>
    <w:rsid w:val="00F91271"/>
    <w:rsid w:val="00F95358"/>
    <w:rsid w:val="00F95ED4"/>
    <w:rsid w:val="00FB2974"/>
    <w:rsid w:val="00FD7355"/>
    <w:rsid w:val="00FE22BE"/>
    <w:rsid w:val="00FF1EB2"/>
    <w:rsid w:val="00FF4E5D"/>
    <w:rsid w:val="00FF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DB42A2"/>
    <w:pPr>
      <w:suppressAutoHyphens w:val="0"/>
      <w:autoSpaceDE w:val="0"/>
      <w:autoSpaceDN w:val="0"/>
      <w:adjustRightInd w:val="0"/>
      <w:spacing w:line="312" w:lineRule="exact"/>
      <w:ind w:firstLine="696"/>
      <w:jc w:val="both"/>
    </w:pPr>
    <w:rPr>
      <w:rFonts w:eastAsia="Times New Roman"/>
      <w:kern w:val="0"/>
      <w:sz w:val="24"/>
      <w:szCs w:val="24"/>
      <w:lang w:eastAsia="ru-RU" w:bidi="ar-SA"/>
    </w:rPr>
  </w:style>
  <w:style w:type="paragraph" w:customStyle="1" w:styleId="Style3">
    <w:name w:val="Style3"/>
    <w:basedOn w:val="a"/>
    <w:uiPriority w:val="99"/>
    <w:rsid w:val="00DB42A2"/>
    <w:pPr>
      <w:suppressAutoHyphens w:val="0"/>
      <w:autoSpaceDE w:val="0"/>
      <w:autoSpaceDN w:val="0"/>
      <w:adjustRightInd w:val="0"/>
      <w:spacing w:line="317" w:lineRule="exact"/>
      <w:jc w:val="both"/>
    </w:pPr>
    <w:rPr>
      <w:rFonts w:eastAsia="Times New Roman"/>
      <w:kern w:val="0"/>
      <w:sz w:val="24"/>
      <w:szCs w:val="24"/>
      <w:lang w:eastAsia="ru-RU" w:bidi="ar-SA"/>
    </w:rPr>
  </w:style>
  <w:style w:type="paragraph" w:customStyle="1" w:styleId="Style6">
    <w:name w:val="Style6"/>
    <w:basedOn w:val="a"/>
    <w:uiPriority w:val="99"/>
    <w:rsid w:val="00DB42A2"/>
    <w:pPr>
      <w:suppressAutoHyphens w:val="0"/>
      <w:autoSpaceDE w:val="0"/>
      <w:autoSpaceDN w:val="0"/>
      <w:adjustRightInd w:val="0"/>
      <w:spacing w:line="240" w:lineRule="auto"/>
    </w:pPr>
    <w:rPr>
      <w:rFonts w:eastAsia="Times New Roman"/>
      <w:kern w:val="0"/>
      <w:sz w:val="24"/>
      <w:szCs w:val="24"/>
      <w:lang w:eastAsia="ru-RU" w:bidi="ar-SA"/>
    </w:rPr>
  </w:style>
  <w:style w:type="character" w:customStyle="1" w:styleId="FontStyle11">
    <w:name w:val="Font Style11"/>
    <w:basedOn w:val="a0"/>
    <w:uiPriority w:val="99"/>
    <w:rsid w:val="00DB42A2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DB42A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DB42A2"/>
    <w:rPr>
      <w:rFonts w:ascii="Times New Roman" w:hAnsi="Times New Roman" w:cs="Times New Roman" w:hint="default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E5D"/>
    <w:pPr>
      <w:widowControl w:val="0"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F4E5D"/>
    <w:rPr>
      <w:b/>
      <w:bCs/>
    </w:rPr>
  </w:style>
  <w:style w:type="paragraph" w:customStyle="1" w:styleId="a4">
    <w:name w:val="Содержимое таблицы"/>
    <w:basedOn w:val="a"/>
    <w:rsid w:val="00FF4E5D"/>
    <w:pPr>
      <w:suppressLineNumbers/>
    </w:pPr>
  </w:style>
  <w:style w:type="paragraph" w:styleId="a5">
    <w:name w:val="List Paragraph"/>
    <w:basedOn w:val="a"/>
    <w:uiPriority w:val="34"/>
    <w:qFormat/>
    <w:rsid w:val="001E3697"/>
    <w:pPr>
      <w:ind w:left="720"/>
      <w:contextualSpacing/>
    </w:pPr>
    <w:rPr>
      <w:rFonts w:cs="Mangal"/>
      <w:szCs w:val="18"/>
    </w:rPr>
  </w:style>
  <w:style w:type="table" w:styleId="a6">
    <w:name w:val="Table Grid"/>
    <w:basedOn w:val="a1"/>
    <w:uiPriority w:val="59"/>
    <w:rsid w:val="001E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12616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2616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a"/>
    <w:rsid w:val="00ED46AF"/>
    <w:pPr>
      <w:autoSpaceDN w:val="0"/>
      <w:spacing w:after="12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table" w:customStyle="1" w:styleId="1">
    <w:name w:val="Сетка таблицы1"/>
    <w:basedOn w:val="a1"/>
    <w:next w:val="a6"/>
    <w:uiPriority w:val="59"/>
    <w:rsid w:val="0084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vip.1obraz.ru/" TargetMode="Externa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vip.1obraz.ru/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6321683687450931"/>
          <c:y val="2.1668124817731107E-3"/>
          <c:w val="0.47508723532528374"/>
          <c:h val="0.630233304170312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Pt>
            <c:idx val="2"/>
            <c:explosion val="0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-0.10952035943423764"/>
                  <c:y val="4.7949978948877127E-2"/>
                </c:manualLayout>
              </c:layout>
              <c:showVal val="1"/>
            </c:dLbl>
            <c:dLbl>
              <c:idx val="1"/>
              <c:layout>
                <c:manualLayout>
                  <c:x val="0.16668317948088687"/>
                  <c:y val="-8.6647654765086374E-2"/>
                </c:manualLayout>
              </c:layout>
              <c:showVal val="1"/>
            </c:dLbl>
            <c:dLbl>
              <c:idx val="2"/>
              <c:layout>
                <c:manualLayout>
                  <c:x val="5.1597258675998806E-2"/>
                  <c:y val="2.4337866857551882E-3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Ниже среднего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0.38000000000000089</c:v>
                </c:pt>
                <c:pt idx="1">
                  <c:v>0.55000000000000004</c:v>
                </c:pt>
                <c:pt idx="2">
                  <c:v>7.0000000000000034E-2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12124857652654222"/>
          <c:y val="0.60137357830271221"/>
          <c:w val="0.76157217847769032"/>
          <c:h val="0.39526679276822341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967988072765203"/>
          <c:y val="2.1783594618240286E-3"/>
          <c:w val="0.53278197993303367"/>
          <c:h val="0.70941923444540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7028435480634874"/>
                  <c:y val="1.3820161123238601E-2"/>
                </c:manualLayout>
              </c:layout>
              <c:showVal val="1"/>
            </c:dLbl>
            <c:dLbl>
              <c:idx val="1"/>
              <c:layout>
                <c:manualLayout>
                  <c:x val="0.20427010842146912"/>
                  <c:y val="-6.9579634520895522E-2"/>
                </c:manualLayout>
              </c:layout>
              <c:showVal val="1"/>
            </c:dLbl>
            <c:dLbl>
              <c:idx val="2"/>
              <c:layout>
                <c:manualLayout>
                  <c:x val="4.4189949043804418E-2"/>
                  <c:y val="7.865117089092202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Высокий уровень</c:v>
                </c:pt>
                <c:pt idx="1">
                  <c:v>Средний уровень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0.27288920668286404"/>
          <c:y val="0.70000664473902752"/>
          <c:w val="0.49120184821918628"/>
          <c:h val="0.29082277148511643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0891559552964373"/>
          <c:y val="5.5874705802619773E-2"/>
          <c:w val="0.5514427577996045"/>
          <c:h val="0.736160708784640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Lbls>
            <c:dLbl>
              <c:idx val="2"/>
              <c:layout>
                <c:manualLayout>
                  <c:x val="-8.9284844549070888E-2"/>
                  <c:y val="-0.37105960346506067"/>
                </c:manualLayout>
              </c:layout>
              <c:showVal val="1"/>
            </c:dLbl>
            <c:dLbl>
              <c:idx val="3"/>
              <c:layout>
                <c:manualLayout>
                  <c:x val="0.18527072002597614"/>
                  <c:y val="5.3059036634505195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0 - 5 лет</c:v>
                </c:pt>
                <c:pt idx="1">
                  <c:v>5 - 15 лет</c:v>
                </c:pt>
                <c:pt idx="2">
                  <c:v>15 - 20 лет</c:v>
                </c:pt>
                <c:pt idx="3">
                  <c:v>свыше 20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0.19</c:v>
                </c:pt>
                <c:pt idx="1">
                  <c:v>0.12000000000000002</c:v>
                </c:pt>
                <c:pt idx="2">
                  <c:v>0.31000000000000077</c:v>
                </c:pt>
                <c:pt idx="3">
                  <c:v>0.38000000000000089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2.4716291906810607E-2"/>
          <c:y val="0.73386566115855412"/>
          <c:w val="0.93958331229190017"/>
          <c:h val="0.26319684326883147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23949397943754144"/>
          <c:y val="5.3621488803261364E-3"/>
          <c:w val="0.5378148162951748"/>
          <c:h val="0.7189731818578025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explosion val="6"/>
          <c:dPt>
            <c:idx val="0"/>
            <c:explosion val="0"/>
            <c:spPr>
              <a:solidFill>
                <a:srgbClr val="FF0000"/>
              </a:solidFill>
            </c:spPr>
          </c:dPt>
          <c:dPt>
            <c:idx val="1"/>
            <c:explosion val="0"/>
            <c:spPr>
              <a:solidFill>
                <a:srgbClr val="92D050"/>
              </a:solidFill>
            </c:spPr>
          </c:dPt>
          <c:dLbls>
            <c:dLbl>
              <c:idx val="0"/>
              <c:layout>
                <c:manualLayout>
                  <c:x val="-0.16296022053715684"/>
                  <c:y val="-7.1941466863115935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 dirty="0" smtClean="0"/>
                      <a:t>56</a:t>
                    </a:r>
                    <a:r>
                      <a:rPr lang="en-US" sz="1200" b="1" dirty="0" smtClean="0"/>
                      <a:t>%</a:t>
                    </a:r>
                    <a:endParaRPr lang="en-US" b="1" dirty="0"/>
                  </a:p>
                </c:rich>
              </c:tx>
              <c:showVal val="1"/>
            </c:dLbl>
            <c:dLbl>
              <c:idx val="1"/>
              <c:layout>
                <c:manualLayout>
                  <c:x val="0.14038183791544528"/>
                  <c:y val="1.368808735627250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44%</a:t>
                    </a:r>
                    <a:endParaRPr lang="en-US" b="1" dirty="0"/>
                  </a:p>
                </c:rich>
              </c:tx>
              <c:showVal val="1"/>
            </c:dLbl>
            <c:dLbl>
              <c:idx val="2"/>
              <c:layout>
                <c:manualLayout>
                  <c:x val="9.320124914941226E-2"/>
                  <c:y val="6.69225532776118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dirty="0"/>
                      <a:t>25%</a:t>
                    </a:r>
                    <a:endParaRPr lang="en-US" b="1" dirty="0"/>
                  </a:p>
                </c:rich>
              </c:tx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Высшее педагогическое образование</c:v>
                </c:pt>
                <c:pt idx="1">
                  <c:v>Среднее специальное педагогическое образование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0.56000000000000005</c:v>
                </c:pt>
                <c:pt idx="1">
                  <c:v>0.44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 b="0"/>
            </a:pPr>
            <a:endParaRPr lang="ru-RU"/>
          </a:p>
        </c:txPr>
      </c:legendEntry>
      <c:layout>
        <c:manualLayout>
          <c:xMode val="edge"/>
          <c:yMode val="edge"/>
          <c:x val="6.8282105599744167E-2"/>
          <c:y val="0.67256782016639061"/>
          <c:w val="0.89127463128022699"/>
          <c:h val="0.29526784244220394"/>
        </c:manualLayout>
      </c:layout>
      <c:txPr>
        <a:bodyPr/>
        <a:lstStyle/>
        <a:p>
          <a:pPr>
            <a:defRPr sz="1200" b="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2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0.2</c:v>
                </c:pt>
                <c:pt idx="2" formatCode="0%">
                  <c:v>0.8</c:v>
                </c:pt>
              </c:numCache>
            </c:numRef>
          </c:val>
        </c:ser>
        <c:ser>
          <c:idx val="1"/>
          <c:order val="1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2">
                  <c:v>0</c:v>
                </c:pt>
              </c:numCache>
            </c:numRef>
          </c:val>
        </c:ser>
        <c:ser>
          <c:idx val="2"/>
          <c:order val="2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</c:numCache>
            </c:numRef>
          </c:val>
        </c:ser>
        <c:ser>
          <c:idx val="3"/>
          <c:order val="3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</c:numCache>
            </c:numRef>
          </c:val>
        </c:ser>
        <c:ser>
          <c:idx val="4"/>
          <c:order val="4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</c:ser>
        <c:ser>
          <c:idx val="5"/>
          <c:order val="5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</c:numCache>
            </c:numRef>
          </c:val>
        </c:ser>
        <c:ser>
          <c:idx val="6"/>
          <c:order val="6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</c:numCache>
            </c:numRef>
          </c:val>
        </c:ser>
        <c:ser>
          <c:idx val="7"/>
          <c:order val="7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</c:numCache>
            </c:numRef>
          </c:val>
        </c:ser>
        <c:ser>
          <c:idx val="8"/>
          <c:order val="8"/>
          <c:cat>
            <c:strRef>
              <c:f>Лист1!$A$2:$A$4</c:f>
              <c:strCache>
                <c:ptCount val="3"/>
                <c:pt idx="0">
                  <c:v>Высшая квалификационная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</c:numCache>
            </c:numRef>
          </c:val>
        </c:ser>
      </c:pie3DChart>
    </c:plotArea>
    <c:legend>
      <c:legendPos val="b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06AA-555D-4FE0-AC7A-44C2F022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4362</Words>
  <Characters>24865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Соловушка</dc:creator>
  <cp:lastModifiedBy>USER</cp:lastModifiedBy>
  <cp:revision>16</cp:revision>
  <cp:lastPrinted>2019-01-30T07:44:00Z</cp:lastPrinted>
  <dcterms:created xsi:type="dcterms:W3CDTF">2018-06-28T06:00:00Z</dcterms:created>
  <dcterms:modified xsi:type="dcterms:W3CDTF">2019-01-30T07:53:00Z</dcterms:modified>
</cp:coreProperties>
</file>