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5606" w14:textId="0ED7B076" w:rsidR="007C1A68" w:rsidRDefault="007C1A68" w:rsidP="007C1A68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noProof/>
        </w:rPr>
        <w:drawing>
          <wp:inline distT="0" distB="0" distL="0" distR="0" wp14:anchorId="59EA02B0" wp14:editId="23F739E9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AF24" w14:textId="77777777" w:rsidR="007C1A68" w:rsidRDefault="007C1A68" w:rsidP="007C1A68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</w:p>
    <w:p w14:paraId="5E0DE08A" w14:textId="77777777" w:rsidR="007C1A68" w:rsidRDefault="007C1A68" w:rsidP="007C1A68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  <w:t> </w:t>
      </w:r>
    </w:p>
    <w:p w14:paraId="2E8AF95D" w14:textId="2B3376C7" w:rsidR="00253E98" w:rsidRDefault="00253E98" w:rsidP="00253E98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bookmarkStart w:id="0" w:name="_GoBack"/>
      <w:bookmarkEnd w:id="0"/>
    </w:p>
    <w:p w14:paraId="248D2DD8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1.5. Положение разработано на неопределённый срок до внесения изменений.</w:t>
      </w:r>
    </w:p>
    <w:p w14:paraId="57246EC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1.6. Деятельность логопедической группы может быть прекращена путём ликвидации по решению Учредителя ДОУ.</w:t>
      </w:r>
    </w:p>
    <w:p w14:paraId="2BBA30FE" w14:textId="77777777" w:rsidR="00253E98" w:rsidRDefault="00253E98" w:rsidP="00253E9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2. Порядок приёма и отчисления в логопедической группе</w:t>
      </w:r>
    </w:p>
    <w:p w14:paraId="20F6474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2.1. В логопедическую группу зачисляются дети, имеющие нарушения речи и требующие коррекционной помощи учителя - логопеда, на основании решения территориальной психолого-медико-педагогической комиссией (далее ТПМПК), с согласия родителей (законных представителей) на основании заявления одного из родителей.</w:t>
      </w:r>
    </w:p>
    <w:p w14:paraId="231A5CAB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2.2. Длительность пребывания ребенка в логопедической группе устанавливается ТПМПК и зависит от структуры речевого дефекта, динамики коррекции речевого нарушения и может составлять 1-2 года. В исключительных случаях допускается пребывание детей в группе до 3-х лет - в связи с возрастом и при сложных дефектах речи, по решению ТПМПК и согласию родителей (законных представителей).</w:t>
      </w:r>
    </w:p>
    <w:p w14:paraId="4561E41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2.3. Для определения ребенка в данную группу предоставляются следующие документы:</w:t>
      </w:r>
    </w:p>
    <w:p w14:paraId="5778034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* Заключение врачей - специалистов: педиатра, отоларинголога, офтальмолога, детского психиатра.</w:t>
      </w:r>
    </w:p>
    <w:p w14:paraId="322261C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* Заключение педагога - психолога.</w:t>
      </w:r>
    </w:p>
    <w:p w14:paraId="6C0D145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* Выписка из протокола заседания ТПМПК с рекомендациями о посещении логопедической группы и указанием необходимого срока пребывания в ней ребенка;</w:t>
      </w:r>
    </w:p>
    <w:p w14:paraId="4CD1FE4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2.4. Состав группы может быть постоянным в течение года, при наличии свободных мест прием детей в неё может проводиться в течение всего года по направлению ТПМПК.</w:t>
      </w:r>
    </w:p>
    <w:p w14:paraId="2F15F93D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2.5. В логопедическую группу зачисляются воспитанники, имеющие следующие заключения:</w:t>
      </w:r>
    </w:p>
    <w:p w14:paraId="7907592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общее недоразвитие речи (ОНР) разных уровней при алалии, дизартрии, ринолалии, дислалии;</w:t>
      </w:r>
    </w:p>
    <w:p w14:paraId="29F3E54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фонетико-фонематическое нарушение речи (ФФН)..</w:t>
      </w:r>
    </w:p>
    <w:p w14:paraId="0CB023AC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2.6. Отчисление детей из логопедической группы происходит только с письменного заявления родителей (законных представителей) или на основании решения ПМПк ДОУ.</w:t>
      </w:r>
    </w:p>
    <w:p w14:paraId="5C55448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2.7. В первую очередь в логопедические группы зачисляются воспитанники, имеющие наиболее сложные нарушения в развитии речи, препятствующие их успешному освоению общеразвивающих программ.</w:t>
      </w:r>
    </w:p>
    <w:p w14:paraId="4E325D49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2.8. Личное дело ребенка представляет собой файловую папку, в которую вкладываются следующие документы:</w:t>
      </w:r>
    </w:p>
    <w:p w14:paraId="7D31917B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-копия свидетельства о рождении ребенка;</w:t>
      </w:r>
    </w:p>
    <w:p w14:paraId="71A7255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заявление от родителей (законных представителей) - согласие на предварительное обследование ребенка в ДОУ;</w:t>
      </w:r>
    </w:p>
    <w:p w14:paraId="344FD4EB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копия паспорта родителей (законных представителей);</w:t>
      </w:r>
    </w:p>
    <w:p w14:paraId="75A8074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выписка из протокола ТПМПК;</w:t>
      </w:r>
    </w:p>
    <w:p w14:paraId="4A2BE258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речевая карга учителя - логопеда;</w:t>
      </w:r>
    </w:p>
    <w:p w14:paraId="1097229D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заключение врачей-специалисгов;</w:t>
      </w:r>
    </w:p>
    <w:p w14:paraId="11178FF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сведения о родителях;</w:t>
      </w:r>
    </w:p>
    <w:p w14:paraId="4FF9DF2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2.9. Для определения ребенка в логопедическую группу, предоставляются следующие документы:</w:t>
      </w:r>
    </w:p>
    <w:p w14:paraId="3FF2A36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заявка руководителя ДОУ;</w:t>
      </w:r>
    </w:p>
    <w:p w14:paraId="5A735DC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направление на ребенка;</w:t>
      </w:r>
    </w:p>
    <w:p w14:paraId="16E1F12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заявление родителей;</w:t>
      </w:r>
    </w:p>
    <w:p w14:paraId="74ECB4FC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психолого-медико-педагогическое представление педагогов ДОУ.</w:t>
      </w:r>
    </w:p>
    <w:p w14:paraId="37E82F9E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2.10. В логопедическую группу зачисляются дети с пяти лет. Предельная наполняемость логопедической группы (12 - 17 человек)</w:t>
      </w:r>
    </w:p>
    <w:p w14:paraId="617794D7" w14:textId="77777777" w:rsidR="00253E98" w:rsidRDefault="00253E98" w:rsidP="00253E9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3. Организация деятельности логопедической группы</w:t>
      </w:r>
    </w:p>
    <w:p w14:paraId="4395F12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3.1. Логопедическая группа функционируют 5 дней в неделю с 12-часовым ежедневным пребыванием детей.</w:t>
      </w:r>
    </w:p>
    <w:p w14:paraId="6A50E7A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3.2. Логопедическая группа обеспечивается специальным помещением, оборудованием и пособиями в соответствии с возрастом детей и направлением коррекционно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softHyphen/>
        <w:t>- развивающего обучения.</w:t>
      </w:r>
    </w:p>
    <w:p w14:paraId="3CD35831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3.3. Коррекционно-педагогическую помощь детям с нарушениями речевого развития оказывают: учитель-логопед, воспитатели группы, ПДО (при наличии), инструктор по физкультуре, по необходимости - педагог-психолог (при наличии), через фронтальные, подгрупповые и индивидуальные формы работы.</w:t>
      </w:r>
    </w:p>
    <w:p w14:paraId="12EB32E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3.4. Медицинское обеспечение в логопедической группе осуществляют медицинские работники, закреплённые за ДОУ, которые отвечают за охрану здоровья воспитанников и укрепление их психофизического состояния, диспансеризацию, проведение оздоровительных и профилактических мероприятий, контролируют соблюдение санитарно-гигиенического и противоэпидемического режима, организацию физического воспитания и закаливания, питания.</w:t>
      </w:r>
    </w:p>
    <w:p w14:paraId="640DBA3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3.5. Выпуск детей из логопедической группы осуществляется ТПМПК после окончания срока коррекционно-логопедического обучения.</w:t>
      </w:r>
    </w:p>
    <w:p w14:paraId="7DAD9D1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3.6. Для уточнения профильности обучения или продления срока логопедической работы дети с нарушениями речи, с согласия родителей (законных представителей), направляются учителем-логопедом в детскую поликлинику для обследования врачами-специалистами (невропатологом, психиатром, отоларингологом, офтальмологом и др.) и в ТПМПК.</w:t>
      </w:r>
    </w:p>
    <w:p w14:paraId="087004F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3.7. Ответственность за обязательное посещение детьми занятий в логопедической группе несут родители (законные представители), учитель-логопед, воспитатели и администрация ДОУ.</w:t>
      </w:r>
    </w:p>
    <w:p w14:paraId="4C7A9B58" w14:textId="77777777" w:rsidR="00253E98" w:rsidRDefault="00253E98" w:rsidP="00253E9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4. Организация образовательного процесса в логопедической группе</w:t>
      </w:r>
    </w:p>
    <w:p w14:paraId="16A65A3C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4.1 .Содержание образования в логопедической группе определяется адаптированной программой Т.Б. Филичевой, Г.В.Чиркиной «Программа обучения и воспитания детей с общим недоразвитием речи».</w:t>
      </w:r>
    </w:p>
    <w:p w14:paraId="06E06C6B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4.2. Организация образовательного процесса в логопедической группе регламентируется учебным планом, расписанием занятий, перспективным и тематическим планированиями, режимом дня.</w:t>
      </w:r>
    </w:p>
    <w:p w14:paraId="6AABF65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4.3. В конце каждого года учитель-логопед представляет отчёт на педагогическом совете о динамике развития детей речевой группы по результатам обследования.</w:t>
      </w:r>
    </w:p>
    <w:p w14:paraId="6215A37E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4.4. Основной формой организации коррекционно-развивающей работы являются групповые (фронтальные), подгрупповые и индивидуальные логопедические занятия.</w:t>
      </w:r>
    </w:p>
    <w:p w14:paraId="732E14B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4.5. Групповые логопедические занятия проводятся в соответствии с программой обучения детей с нарушениями речи.</w:t>
      </w:r>
    </w:p>
    <w:p w14:paraId="49DD27DD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4.6. Подгрупповые и индивидуальные логопедические занятия проводятся вне занятий, предусмотренных учебным планом ДОУ, с учетом режима работы образовательного учреждения и психофизических особенностей развития детей дошкольного возраста.</w:t>
      </w:r>
    </w:p>
    <w:p w14:paraId="444F2778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4.7. Периодичность подгрупповых и индивидуальных занятий определяется тяжестью нарушения речевого развития ребёнка на основе индивидуального плана коррекции.</w:t>
      </w:r>
    </w:p>
    <w:p w14:paraId="2BAA0CCC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4.8. Индивидуальные занятия проводятся не менее трех раз в неделю.</w:t>
      </w:r>
    </w:p>
    <w:p w14:paraId="35B9BEA9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4.9. При наличии сходных нарушений речи у детей учитель - логопед формирует подгруппы. Подгрупповые занятия проводятся с детьми не менее трех раз в неделю.</w:t>
      </w:r>
    </w:p>
    <w:p w14:paraId="31D416FD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4.10. Продолжительность группового логопедического занятия:</w:t>
      </w:r>
    </w:p>
    <w:p w14:paraId="3082A73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в старшей группе - 20-25 минут;</w:t>
      </w:r>
    </w:p>
    <w:p w14:paraId="1F56223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- в подготовительной к школе группе - 30 - 35 минут.</w:t>
      </w:r>
    </w:p>
    <w:p w14:paraId="466AFF5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4.11. Продолжительность подгруппового занятия составляет 15-20 минут, продолжительность индивидуального - 15 минут с каждым ребенком.</w:t>
      </w:r>
    </w:p>
    <w:p w14:paraId="11D21C9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4.12. Между групповыми занятиями допускаются перерывы в 10-15 минут, между индивидуальными и подгрупповыми занятиями -5-10 минут.</w:t>
      </w:r>
    </w:p>
    <w:p w14:paraId="449EEBD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4.13. Ежедневно во второй половине дня, проводятся индивидуальные и коррекционные занятия с детьми по заданию учителя-логопеда. Один раз в неделю воспитатель проводит «коррекционное занятие» со всей группой детей по заданию логопеда.</w:t>
      </w:r>
    </w:p>
    <w:p w14:paraId="1FC9CEE0" w14:textId="77777777" w:rsidR="00253E98" w:rsidRDefault="00253E98" w:rsidP="00253E9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AB1"/>
          <w:sz w:val="28"/>
          <w:szCs w:val="28"/>
          <w:bdr w:val="none" w:sz="0" w:space="0" w:color="auto" w:frame="1"/>
        </w:rPr>
        <w:t>5. Основные направления деятельности.</w:t>
      </w:r>
    </w:p>
    <w:p w14:paraId="1C123D5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5.1. К основным видам деятельности логопедической группы для детей с нарушениями речи относятся:</w:t>
      </w:r>
    </w:p>
    <w:p w14:paraId="02C7336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5.1.1. Воспитание и развитие воспитанников в логопедической группе в соответствии с реализуемой в ДОУ общеобразовательной программой. Учитывая трудности, обусловленные речевым дефектом, допускается изменение сроков и тематики разделов программы.</w:t>
      </w:r>
    </w:p>
    <w:p w14:paraId="2F0AD9B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5.1.2.Формирование у воспитанников двигательных навыков, развитие координации движений, пространственной ориентировки в сочетании с мероприятиями по предупреждению утомляемости.</w:t>
      </w:r>
    </w:p>
    <w:p w14:paraId="4E502F2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5.2. Проведение коррекционно-педагогической работы с детьми, имеющими нарушения речи.</w:t>
      </w:r>
    </w:p>
    <w:p w14:paraId="752D056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5.2.1. Формирование произносительных навыков, развитие грамматического строя речи, связной речи, развитие фонематического восприятия и навыков звукового анализа и синтеза, обучение грамоте (подг. гр.).</w:t>
      </w:r>
    </w:p>
    <w:p w14:paraId="5B359A1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5.2.2. Формирование определенного круга знаний об окружающем и соответствующего объема словаря, речевых умений и навыков.</w:t>
      </w:r>
    </w:p>
    <w:p w14:paraId="32650B18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5.3. Работа с родителями (законными представителями) и педагогами.</w:t>
      </w:r>
    </w:p>
    <w:p w14:paraId="69676E09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5.3.1. Проведение разъяснительной работы среди педагогов и родителей (законных представителей) о задачах и специфике логопедической коррекционной работы с детьми, индивидуальные и тематические консультации по овладению конкретными приемами коррекционно-речевой работы с ребенком, собрания, тематические выставки.</w:t>
      </w:r>
    </w:p>
    <w:p w14:paraId="3FF532B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5.4. Документация учителя-логопеда (с указанием сроков хранения в ДОУ)</w:t>
      </w:r>
    </w:p>
    <w:p w14:paraId="3CA6D84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Должностная инструкция учителя - логопеда ДОУ (постоянно)</w:t>
      </w:r>
    </w:p>
    <w:p w14:paraId="67C471DC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Инструктаж по технике безопасности (постоянно)</w:t>
      </w:r>
    </w:p>
    <w:p w14:paraId="76510319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Паспорт кабинета (картотека) (постоянно)</w:t>
      </w:r>
    </w:p>
    <w:p w14:paraId="1CF0D1CB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Журнал протоколов заседаний ПМПк ДОУ ( 10 лет)</w:t>
      </w:r>
    </w:p>
    <w:p w14:paraId="5DAD080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Журнал обследования детей ДОУ (10 лет)</w:t>
      </w:r>
    </w:p>
    <w:p w14:paraId="5219BF9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Журнал движения детей ДОУ (10 лет)</w:t>
      </w:r>
    </w:p>
    <w:p w14:paraId="40D910C0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Годовой план деятельности учителя - логопеда ( 3 года)</w:t>
      </w:r>
    </w:p>
    <w:p w14:paraId="6264755B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Календарно - тематический план (определяет логопед)</w:t>
      </w:r>
    </w:p>
    <w:p w14:paraId="42F71B9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Речевая карта (до решения ПМПк о выпуске из логопедической группы)</w:t>
      </w:r>
    </w:p>
    <w:p w14:paraId="1CE97F0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План индивидуальной работы (до решения ПМПк о выпуске из логопедической группы)</w:t>
      </w:r>
    </w:p>
    <w:p w14:paraId="44BA812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График работы (постоянно)</w:t>
      </w:r>
    </w:p>
    <w:p w14:paraId="41F9F16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Циклограмма деятельности учителя - логопеда (постоянно)</w:t>
      </w:r>
    </w:p>
    <w:p w14:paraId="2CAE4798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Расписание занятий детей (до решения ПМПК о выпуске)</w:t>
      </w:r>
    </w:p>
    <w:p w14:paraId="34FD69E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Список детей, выписки из протокола, путевки - направления ПМПК (10 лет)</w:t>
      </w:r>
    </w:p>
    <w:p w14:paraId="78D3F0DE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Журнал учета посещаемости логопедических занятий (до решения ПМПк о выпуске)</w:t>
      </w:r>
    </w:p>
    <w:p w14:paraId="75CC78D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Индивидуальные тетради детей (до решения ПМПк о выпуске)</w:t>
      </w:r>
    </w:p>
    <w:p w14:paraId="4043FA03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Тетрадь взаимодействия с воспитателями (до решения ПМПк о выпуске)</w:t>
      </w:r>
    </w:p>
    <w:p w14:paraId="0ADB2A5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План консультативно - методической работы с педагогами ДОУ (до 5 лет)</w:t>
      </w:r>
    </w:p>
    <w:p w14:paraId="14F34E7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Отчет о результатах коррекционной работы учителя - логопеда за год (5 лет)</w:t>
      </w:r>
    </w:p>
    <w:p w14:paraId="55166B1F" w14:textId="77777777" w:rsidR="00253E98" w:rsidRDefault="00253E98" w:rsidP="00253E9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AB1"/>
          <w:sz w:val="28"/>
          <w:szCs w:val="28"/>
          <w:bdr w:val="none" w:sz="0" w:space="0" w:color="auto" w:frame="1"/>
        </w:rPr>
        <w:t>6. Права и обязанности учителя-логопеда</w:t>
      </w:r>
    </w:p>
    <w:p w14:paraId="58186511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6.1. Учитель-логопед несет ответственность за организацию и своевременное выявление детей с первичной речевой патологией, оптимальное комплектование групп для занятий в логопедической группе, качество коррекционно-развивающего обучения детей с нарушениями речи.</w:t>
      </w:r>
    </w:p>
    <w:p w14:paraId="3AEA3117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6.2. Учитель-логопед оказывает консультативную помощь педагогам дошкольного образовательного учреждения и родителям (законным представителям) детей, дает рекомендации по закреплению навыков правильной речи в разных видах деятельности ребенка.</w:t>
      </w:r>
    </w:p>
    <w:p w14:paraId="456A191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6.3. Учитель-логопед:</w:t>
      </w:r>
    </w:p>
    <w:p w14:paraId="125284F8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обследует речь детей средней, старшей и подготовительной к школе групп дошкольного образовательного учреждения;</w:t>
      </w:r>
    </w:p>
    <w:p w14:paraId="02C3D53F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обследует речь детей младшей группы по представлению воспитателей или родителей (законных представителей) ребенка;</w:t>
      </w:r>
    </w:p>
    <w:p w14:paraId="2DD87960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проводит регулярные занятия с детьми по исправлению различных нарушений речи;</w:t>
      </w:r>
    </w:p>
    <w:p w14:paraId="64B5272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готовит документы для обследования детей к психолого-медико-педагогической комиссии с целью определения программы обучения;</w:t>
      </w:r>
    </w:p>
    <w:p w14:paraId="14ABD46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- осуществляет взаимодействие с педагогами по вопросам освоения детьми программы дошкольного образовательного учреждения;</w:t>
      </w:r>
    </w:p>
    <w:p w14:paraId="1EFFD646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представляет администрации дошкольного образовательного учреждения ежегодный отчет, содержащий сведения о количестве детей с нарушениями речи и результатах коррекционно-развивающей работы;</w:t>
      </w:r>
    </w:p>
    <w:p w14:paraId="57CBFC04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ведет разъяснительную и просветительскую работу среди педагогов, родителей (законных представителей) детей, выступая с сообщениями о задачах и специфике логопедической работы по преодолению нарушений речи;</w:t>
      </w:r>
    </w:p>
    <w:p w14:paraId="47901552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участвует в работе городского методического объединения учителей-логопедов;</w:t>
      </w:r>
    </w:p>
    <w:p w14:paraId="7D8ECBE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- повышает свою профессиональную квалификацию и аттестуется согласно действующим нормативным документам.</w:t>
      </w:r>
    </w:p>
    <w:p w14:paraId="6A30F99D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6.4. Учитель-логопед логопедической группы ДОУ пользуется всеми льготами и преимуществами (продолжительность очередного отпуска, порядок пенсионного обеспечения, доплаты), предусмотренными законодательством Российской Федерации.</w:t>
      </w:r>
    </w:p>
    <w:p w14:paraId="73E4EBC0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6.5. Продолжительность рабочего времени (норма часов работы за ставку заработной платы) учителя-логопеда, работающего в ДОУ, установлена в количестве 20 астрономических часов педагогической работы в неделю (16 часов работы с детьми, имеющими нарушения речи и 4 часа для консультативной работы).</w:t>
      </w:r>
    </w:p>
    <w:p w14:paraId="30351E49" w14:textId="77777777" w:rsidR="00253E98" w:rsidRDefault="00253E98" w:rsidP="00253E98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6AB1"/>
          <w:sz w:val="28"/>
          <w:szCs w:val="28"/>
          <w:bdr w:val="none" w:sz="0" w:space="0" w:color="auto" w:frame="1"/>
        </w:rPr>
        <w:t>7. Руководство и штаты</w:t>
      </w:r>
    </w:p>
    <w:p w14:paraId="00D7A1F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7.1. В штатное расписание муниципального дошкольного образовательного учреждения вводится должность учителя-логопеда из расчета 1 единица на каждую группу детей, имеющих нарушения речи.</w:t>
      </w:r>
    </w:p>
    <w:p w14:paraId="6B6DA3EC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7.2. Учителями-логопедами назначаются лица, имеющие высшее логопедическое образование или высшее педагогическое образование с обязательным прохождением курсов переподготовки по специальности «логопедия».</w:t>
      </w:r>
    </w:p>
    <w:p w14:paraId="6836861A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7.3. Учитель-логопед назначается и увольняется в порядке, установленном законодательством Российской Федерации.</w:t>
      </w:r>
    </w:p>
    <w:p w14:paraId="0EC37215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7.4. На должность воспитателя логопедической группы назначаются лица, имеющие высшее или среднее специальное образование и прошедшие курсовую подготовку для работы в логопедической группе.</w:t>
      </w:r>
    </w:p>
    <w:p w14:paraId="7AFC52E9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7.5. Руководитель ДОУ осуществляет систематический контроль и несет персональную ответственность за правильную организацию в логопедической группе образовательного процесса и проведение всего комплекса мероприятий, направленных на коррекцию отклонений в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психическом развитии детей, повышение квалификации педагогов, проводит анализ эффективности работы в данной группе.</w:t>
      </w:r>
    </w:p>
    <w:p w14:paraId="3D05B931" w14:textId="77777777" w:rsidR="00253E98" w:rsidRDefault="00253E98" w:rsidP="00253E98">
      <w:pPr>
        <w:spacing w:after="156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7.6. Права и обязанности педагогического и обслуживающего персонала логопедических групп определяются правилами внутреннего трудового распорядка и должностными обязанностями.</w:t>
      </w:r>
    </w:p>
    <w:p w14:paraId="1F9E7315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1CB19DC9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64FEE17D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211D5E77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7EBDBDD7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5028CD4D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4858E7E7" w14:textId="77777777" w:rsidR="00253E98" w:rsidRDefault="00253E98" w:rsidP="00253E98">
      <w:pPr>
        <w:pStyle w:val="1"/>
        <w:spacing w:before="0" w:after="240" w:line="336" w:lineRule="atLeast"/>
        <w:rPr>
          <w:rFonts w:ascii="Times New Roman" w:hAnsi="Times New Roman" w:cs="Times New Roman"/>
          <w:b w:val="0"/>
          <w:bCs w:val="0"/>
          <w:color w:val="5A5A5A"/>
        </w:rPr>
      </w:pPr>
    </w:p>
    <w:p w14:paraId="15C55619" w14:textId="77777777" w:rsidR="00253E98" w:rsidRDefault="00253E98" w:rsidP="00253E98"/>
    <w:p w14:paraId="4E84B401" w14:textId="77777777" w:rsidR="00253E98" w:rsidRDefault="00253E98" w:rsidP="00253E98"/>
    <w:p w14:paraId="53FA69AC" w14:textId="77777777" w:rsidR="00253E98" w:rsidRDefault="00253E98" w:rsidP="00253E98"/>
    <w:p w14:paraId="48B4C71F" w14:textId="77777777" w:rsidR="00253E98" w:rsidRDefault="00253E98" w:rsidP="00253E98"/>
    <w:p w14:paraId="5A47CFB8" w14:textId="77777777" w:rsidR="00253E98" w:rsidRDefault="00253E98" w:rsidP="00253E98"/>
    <w:p w14:paraId="0FF8AF6C" w14:textId="77777777" w:rsidR="00253E98" w:rsidRDefault="00253E98" w:rsidP="00253E98"/>
    <w:p w14:paraId="526E7316" w14:textId="77777777" w:rsidR="00253E98" w:rsidRDefault="00253E98" w:rsidP="00253E98"/>
    <w:p w14:paraId="7241FD50" w14:textId="77777777" w:rsidR="00253E98" w:rsidRDefault="00253E98" w:rsidP="00253E98"/>
    <w:p w14:paraId="689FDC99" w14:textId="77777777" w:rsidR="00253E98" w:rsidRDefault="00253E98" w:rsidP="00253E98"/>
    <w:p w14:paraId="57DEC135" w14:textId="77777777" w:rsidR="00253E98" w:rsidRDefault="00253E98" w:rsidP="00253E98"/>
    <w:p w14:paraId="17A6F01D" w14:textId="77777777" w:rsidR="00253E98" w:rsidRDefault="00253E98" w:rsidP="00253E98"/>
    <w:p w14:paraId="7A56448D" w14:textId="77777777" w:rsidR="00253E98" w:rsidRDefault="00253E98" w:rsidP="00253E98"/>
    <w:p w14:paraId="5A90C204" w14:textId="77777777" w:rsidR="00253E98" w:rsidRDefault="00253E98" w:rsidP="00253E98"/>
    <w:p w14:paraId="556BF1C9" w14:textId="77777777" w:rsidR="007C1A68" w:rsidRDefault="007C1A68" w:rsidP="007C1A68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</w:p>
    <w:p w14:paraId="2EB70412" w14:textId="77777777" w:rsidR="007414BF" w:rsidRDefault="007414BF"/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80"/>
    <w:rsid w:val="00230480"/>
    <w:rsid w:val="00253E98"/>
    <w:rsid w:val="007414BF"/>
    <w:rsid w:val="007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9C30"/>
  <w15:chartTrackingRefBased/>
  <w15:docId w15:val="{24078243-BBC4-489E-98F7-0DD276F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A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C1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A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C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1880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2020-03-04T06:02:00Z</dcterms:created>
  <dcterms:modified xsi:type="dcterms:W3CDTF">2020-03-04T06:07:00Z</dcterms:modified>
</cp:coreProperties>
</file>